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color w:val="auto"/>
        </w:rPr>
      </w:pPr>
      <w:r>
        <w:rPr>
          <w:rFonts w:hint="eastAsia"/>
          <w:color w:val="auto"/>
        </w:rPr>
        <w:t>（別紙１）</w:t>
      </w:r>
    </w:p>
    <w:p>
      <w:pPr>
        <w:pStyle w:val="0"/>
        <w:jc w:val="right"/>
        <w:rPr>
          <w:rFonts w:hint="default"/>
          <w:color w:val="auto"/>
        </w:rPr>
      </w:pPr>
    </w:p>
    <w:p>
      <w:pPr>
        <w:pStyle w:val="0"/>
        <w:jc w:val="center"/>
        <w:rPr>
          <w:rFonts w:hint="default"/>
          <w:color w:val="auto"/>
        </w:rPr>
      </w:pPr>
      <w:r>
        <w:rPr>
          <w:rFonts w:hint="eastAsia"/>
          <w:color w:val="auto"/>
        </w:rPr>
        <w:t>相馬市地方就職学生支援金の交付申請に関する誓約事項</w:t>
      </w:r>
    </w:p>
    <w:p>
      <w:pPr>
        <w:pStyle w:val="0"/>
        <w:jc w:val="center"/>
        <w:rPr>
          <w:rFonts w:hint="default"/>
          <w:color w:val="auto"/>
        </w:rPr>
      </w:pPr>
    </w:p>
    <w:p>
      <w:pPr>
        <w:pStyle w:val="0"/>
        <w:jc w:val="left"/>
        <w:rPr>
          <w:rFonts w:hint="default"/>
          <w:color w:val="auto"/>
        </w:rPr>
      </w:pPr>
      <w:r>
        <w:rPr>
          <w:rFonts w:hint="eastAsia"/>
          <w:color w:val="auto"/>
        </w:rPr>
        <w:t>　私は、相馬市地方就職学生支援金の交付申請に当たり、次のとおり誓約します。</w:t>
      </w:r>
    </w:p>
    <w:p>
      <w:pPr>
        <w:pStyle w:val="0"/>
        <w:jc w:val="center"/>
        <w:rPr>
          <w:rFonts w:hint="default"/>
          <w:color w:val="auto"/>
        </w:rPr>
      </w:pPr>
    </w:p>
    <w:p>
      <w:pPr>
        <w:pStyle w:val="0"/>
        <w:jc w:val="left"/>
        <w:rPr>
          <w:rFonts w:hint="default"/>
          <w:color w:val="auto"/>
        </w:rPr>
      </w:pPr>
      <w:r>
        <w:rPr>
          <w:rFonts w:hint="eastAsia"/>
          <w:color w:val="auto"/>
        </w:rPr>
        <w:t>【誓約事項】</w:t>
      </w:r>
    </w:p>
    <w:p>
      <w:pPr>
        <w:pStyle w:val="0"/>
        <w:ind w:left="210" w:hanging="210" w:hangingChars="100"/>
        <w:jc w:val="left"/>
        <w:rPr>
          <w:rFonts w:hint="default"/>
          <w:color w:val="auto"/>
        </w:rPr>
      </w:pPr>
      <w:r>
        <w:rPr>
          <w:rFonts w:hint="eastAsia"/>
          <w:color w:val="auto"/>
        </w:rPr>
        <w:t>１　相馬市地方就職学生支援事業に関する報告及び立入調査について、相馬市から求められた場合には、それに応じます。</w:t>
      </w:r>
    </w:p>
    <w:p>
      <w:pPr>
        <w:pStyle w:val="0"/>
        <w:ind w:left="210" w:hanging="210" w:hangingChars="100"/>
        <w:jc w:val="left"/>
        <w:rPr>
          <w:rFonts w:hint="default"/>
          <w:color w:val="auto"/>
        </w:rPr>
      </w:pPr>
    </w:p>
    <w:p>
      <w:pPr>
        <w:pStyle w:val="0"/>
        <w:ind w:left="210" w:hanging="210" w:hangingChars="100"/>
        <w:jc w:val="left"/>
        <w:rPr>
          <w:rFonts w:hint="default"/>
          <w:color w:val="auto"/>
        </w:rPr>
      </w:pPr>
      <w:r>
        <w:rPr>
          <w:rFonts w:hint="eastAsia"/>
          <w:color w:val="auto"/>
        </w:rPr>
        <w:t>２　相馬市地方就職学生支援金交付要綱に基づき、次に掲げる場合のいずれかに該当するときは、それぞれ次に定める金額を返還します。</w:t>
      </w:r>
    </w:p>
    <w:p>
      <w:pPr>
        <w:pStyle w:val="21"/>
        <w:jc w:val="both"/>
        <w:rPr>
          <w:rFonts w:hint="default"/>
          <w:color w:val="auto"/>
        </w:rPr>
      </w:pPr>
    </w:p>
    <w:p>
      <w:pPr>
        <w:pStyle w:val="21"/>
        <w:ind w:left="630" w:hanging="630" w:hangingChars="300"/>
        <w:jc w:val="both"/>
        <w:rPr>
          <w:rFonts w:hint="default"/>
          <w:color w:val="auto"/>
        </w:rPr>
      </w:pPr>
      <w:r>
        <w:rPr>
          <w:rFonts w:hint="eastAsia"/>
          <w:color w:val="auto"/>
        </w:rPr>
        <w:t>（１）虚偽の申請又は居住若しくは就業の実態がないこと等が明らかとなった場合：支給を受けた相馬市地方就職学生支援金の全額に相当する額</w:t>
      </w:r>
    </w:p>
    <w:p>
      <w:pPr>
        <w:pStyle w:val="0"/>
        <w:ind w:left="630" w:hanging="630" w:hangingChars="300"/>
        <w:rPr>
          <w:rFonts w:hint="default"/>
          <w:color w:val="auto"/>
        </w:rPr>
      </w:pPr>
      <w:r>
        <w:rPr>
          <w:rFonts w:hint="eastAsia"/>
          <w:color w:val="auto"/>
        </w:rPr>
        <w:t>（２）相馬市地方就職学生支援金の申請日から１年以内に相馬市地方就職学生支援金の要件を満たす職への就業を行わなかった場合：支給を受けた相馬市地方就職学生支援金の全額に相当する額</w:t>
      </w:r>
    </w:p>
    <w:p>
      <w:pPr>
        <w:pStyle w:val="0"/>
        <w:ind w:left="630" w:hanging="630" w:hangingChars="300"/>
        <w:rPr>
          <w:rFonts w:hint="default"/>
          <w:color w:val="auto"/>
        </w:rPr>
      </w:pPr>
      <w:r>
        <w:rPr>
          <w:rFonts w:hint="eastAsia"/>
          <w:color w:val="auto"/>
        </w:rPr>
        <w:t>（３）相馬市地方就職学生支援金の申請日から１年以内に相馬市に転入しなかった場合：支給を受けた相馬市地方就職学生支援金の全額に相当する額</w:t>
      </w:r>
    </w:p>
    <w:p>
      <w:pPr>
        <w:pStyle w:val="0"/>
        <w:ind w:left="630" w:hanging="630" w:hangingChars="300"/>
        <w:rPr>
          <w:rFonts w:hint="default"/>
          <w:color w:val="auto"/>
        </w:rPr>
      </w:pPr>
      <w:r>
        <w:rPr>
          <w:rFonts w:hint="eastAsia"/>
          <w:color w:val="auto"/>
        </w:rPr>
        <w:t>（４）相馬市地方就職学生支援金</w:t>
      </w:r>
      <w:r>
        <w:rPr>
          <w:rFonts w:hint="eastAsia"/>
          <w:color w:val="000000"/>
        </w:rPr>
        <w:t>の要件を満たす職を就業から１年</w:t>
      </w:r>
      <w:r>
        <w:rPr>
          <w:rFonts w:hint="eastAsia"/>
          <w:color w:val="auto"/>
        </w:rPr>
        <w:t>以内に相馬市地方就職学生支援金の要件を満たす職を辞した場合（ただし、退職から３か月以内に県内の別の企業に就業する場合を除く。）：支給を受けた相馬市地方就職学生支援金の全額に相当する額</w:t>
      </w:r>
    </w:p>
    <w:p>
      <w:pPr>
        <w:pStyle w:val="0"/>
        <w:ind w:left="630" w:hanging="630" w:hangingChars="300"/>
        <w:rPr>
          <w:rFonts w:hint="default"/>
          <w:color w:val="auto"/>
        </w:rPr>
      </w:pPr>
      <w:r>
        <w:rPr>
          <w:rFonts w:hint="eastAsia"/>
          <w:color w:val="auto"/>
        </w:rPr>
        <w:t>（５）転入日から３年を経過する日前に相馬市以外の市区町村に転出した場合：支給を受けた相馬市地方就職学生支援金の全額に相当する額</w:t>
      </w:r>
    </w:p>
    <w:p>
      <w:pPr>
        <w:pStyle w:val="0"/>
        <w:ind w:left="630" w:hanging="630" w:hangingChars="300"/>
        <w:rPr>
          <w:rFonts w:hint="default"/>
          <w:color w:val="auto"/>
        </w:rPr>
      </w:pPr>
      <w:r>
        <w:rPr>
          <w:rFonts w:hint="eastAsia"/>
          <w:color w:val="auto"/>
        </w:rPr>
        <w:t>（６）転入日から３年以上５年以内に相馬市以外の市区町村に転出した場合：支給を受けた相馬市地方就職学生支援金の半額に相当する額</w:t>
      </w:r>
      <w:bookmarkStart w:id="0" w:name="_GoBack"/>
      <w:bookmarkEnd w:id="0"/>
    </w:p>
    <w:p>
      <w:pPr>
        <w:pStyle w:val="0"/>
        <w:rPr>
          <w:rFonts w:hint="default"/>
          <w:color w:val="auto"/>
        </w:rPr>
      </w:pPr>
    </w:p>
    <w:p>
      <w:pPr>
        <w:pStyle w:val="0"/>
        <w:ind w:firstLine="1470" w:firstLineChars="700"/>
        <w:rPr>
          <w:rFonts w:hint="default"/>
          <w:color w:val="auto"/>
        </w:rPr>
      </w:pPr>
      <w:r>
        <w:rPr>
          <w:rFonts w:hint="eastAsia"/>
          <w:color w:val="auto"/>
        </w:rPr>
        <w:t>年　　　月　　　日</w:t>
      </w:r>
    </w:p>
    <w:p>
      <w:pPr>
        <w:pStyle w:val="0"/>
        <w:rPr>
          <w:rFonts w:hint="default"/>
          <w:color w:val="auto"/>
        </w:rPr>
      </w:pPr>
    </w:p>
    <w:p>
      <w:pPr>
        <w:pStyle w:val="0"/>
        <w:rPr>
          <w:rFonts w:hint="default"/>
          <w:color w:val="auto"/>
        </w:rPr>
      </w:pPr>
      <w:r>
        <w:rPr>
          <w:rFonts w:hint="eastAsia"/>
          <w:color w:val="auto"/>
        </w:rPr>
        <w:t>相馬市長　様</w:t>
      </w:r>
    </w:p>
    <w:p>
      <w:pPr>
        <w:pStyle w:val="0"/>
        <w:rPr>
          <w:rFonts w:hint="default"/>
          <w:color w:val="auto"/>
        </w:rPr>
      </w:pPr>
    </w:p>
    <w:p>
      <w:pPr>
        <w:pStyle w:val="0"/>
        <w:rPr>
          <w:rFonts w:hint="default"/>
          <w:color w:val="auto"/>
        </w:rPr>
      </w:pPr>
      <w:r>
        <w:rPr>
          <w:rFonts w:hint="eastAsia"/>
          <w:color w:val="auto"/>
        </w:rPr>
        <w:t>　　　　　　　　　　　　　　　　　申請者住所</w:t>
      </w:r>
    </w:p>
    <w:p>
      <w:pPr>
        <w:pStyle w:val="0"/>
        <w:rPr>
          <w:rFonts w:hint="default"/>
          <w:color w:val="auto"/>
        </w:rPr>
      </w:pPr>
    </w:p>
    <w:p>
      <w:pPr>
        <w:pStyle w:val="0"/>
        <w:rPr>
          <w:rFonts w:hint="default"/>
          <w:color w:val="auto"/>
        </w:rPr>
      </w:pPr>
      <w:r>
        <w:rPr>
          <w:rFonts w:hint="eastAsia"/>
          <w:color w:val="auto"/>
        </w:rPr>
        <w:t>　　　　　　　　　　　　　　　　　　　　氏名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TotalTime>
  <Pages>2</Pages>
  <Words>0</Words>
  <Characters>667</Characters>
  <Application>JUST Note</Application>
  <Lines>37</Lines>
  <Paragraphs>16</Paragraphs>
  <Company>内閣府</Company>
  <CharactersWithSpaces>730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斎藤　明日香</cp:lastModifiedBy>
  <cp:lastPrinted>2024-10-07T01:42:01Z</cp:lastPrinted>
  <dcterms:created xsi:type="dcterms:W3CDTF">2018-11-26T12:10:00Z</dcterms:created>
  <dcterms:modified xsi:type="dcterms:W3CDTF">2024-10-03T08:25:40Z</dcterms:modified>
  <cp:revision>48</cp:revision>
</cp:coreProperties>
</file>