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260985</wp:posOffset>
                </wp:positionH>
                <wp:positionV relativeFrom="page">
                  <wp:posOffset>133985</wp:posOffset>
                </wp:positionV>
                <wp:extent cx="18288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8288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30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21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10.55pt;mso-position-vertical-relative:page;mso-position-horizontal-relative:page;v-text-anchor:middle;position:absolute;height:24.65pt;mso-wrap-distance-top:0pt;width:144pt;mso-wrap-distance-left:9pt;margin-left:20.55pt;z-index: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30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号（第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21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21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相馬市長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trike w:val="0"/>
          <w:dstrike w:val="0"/>
          <w:color w:val="000000" w:themeColor="text1"/>
          <w:sz w:val="20"/>
        </w:rPr>
      </w:pPr>
      <w:r>
        <w:rPr>
          <w:rFonts w:hint="eastAsia" w:ascii="ＭＳ 明朝" w:hAnsi="ＭＳ 明朝" w:eastAsia="ＭＳ 明朝"/>
          <w:sz w:val="20"/>
        </w:rPr>
        <w:t>　　　　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0"/>
        </w:rPr>
        <w:t>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trike w:val="0"/>
          <w:dstrike w:val="1"/>
          <w:color w:val="FF0000"/>
          <w:sz w:val="21"/>
        </w:rPr>
      </w:pP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0"/>
        </w:rPr>
        <w:t>　　　　　欄内に記載が困難な場合は、別紙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0"/>
        </w:rPr>
        <w:t>(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0"/>
        </w:rPr>
        <w:t>任意様式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0"/>
        </w:rPr>
        <w:t>)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0"/>
        </w:rPr>
        <w:t>等に記載してください。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trike w:val="1"/>
                <w:dstrike w:val="0"/>
                <w:color w:val="auto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leftChars="0" w:right="-660" w:rightChars="-300" w:firstLine="0" w:firstLineChars="0"/>
              <w:jc w:val="both"/>
              <w:rPr>
                <w:rFonts w:hint="default" w:ascii="ＭＳ 明朝" w:hAnsi="ＭＳ 明朝" w:eastAsia="ＭＳ 明朝"/>
                <w:strike w:val="1"/>
                <w:dstrike w:val="0"/>
                <w:color w:val="auto"/>
                <w:sz w:val="15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0"/>
              </w:rPr>
              <w:t>　通帳のコピーを添付してください。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Chars="0" w:firstLineChars="0"/>
              <w:rPr>
                <w:rFonts w:hint="default" w:ascii="ＭＳ 明朝" w:hAnsi="ＭＳ 明朝" w:eastAsia="ＭＳ 明朝"/>
                <w:strike w:val="0"/>
                <w:dstrike w:val="0"/>
                <w:color w:val="FF0000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</TotalTime>
  <Pages>1</Pages>
  <Words>3</Words>
  <Characters>616</Characters>
  <Application>JUST Note</Application>
  <Lines>328</Lines>
  <Paragraphs>76</Paragraphs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cp:lastPrinted>2026-03-25T09:13:50Z</cp:lastPrinted>
  <dcterms:created xsi:type="dcterms:W3CDTF">2021-12-17T06:17:00Z</dcterms:created>
  <dcterms:modified xsi:type="dcterms:W3CDTF">2026-03-24T11:08:18Z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