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highlight w:val="none"/>
        </w:rPr>
        <w:t>第３号様式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  <w:highlight w:val="none"/>
        </w:rPr>
      </w:pPr>
      <w:r>
        <w:rPr>
          <w:rFonts w:hint="eastAsia" w:ascii="HG丸ｺﾞｼｯｸM-PRO" w:hAnsi="HG丸ｺﾞｼｯｸM-PRO" w:eastAsia="HG丸ｺﾞｼｯｸM-PRO"/>
          <w:sz w:val="24"/>
          <w:highlight w:val="none"/>
        </w:rPr>
        <w:t>相馬市ふるさと納税返礼品登録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(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変更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)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届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令和　　年　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月　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日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相馬市長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申請者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　〒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　　　－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所在地　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事業者名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代表者名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担当者名　</w:t>
      </w:r>
    </w:p>
    <w:p>
      <w:pPr>
        <w:pStyle w:val="0"/>
        <w:spacing w:line="400" w:lineRule="exact"/>
        <w:ind w:leftChars="0" w:firstLine="4200" w:firstLineChars="20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電話番号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　（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）</w:t>
      </w:r>
      <w:r>
        <w:rPr>
          <w:rFonts w:hint="eastAsia" w:ascii="HG丸ｺﾞｼｯｸM-PRO" w:hAnsi="HG丸ｺﾞｼｯｸM-PRO" w:eastAsia="HG丸ｺﾞｼｯｸM-PRO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highlight w:val="none"/>
        </w:rPr>
        <w:t>－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相馬市ふるさと納税返礼品協力事業者募集要項６および８の規定に基づき届け出します。以下の内容は事実と相違ありません。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630"/>
        <w:gridCol w:w="420"/>
        <w:gridCol w:w="5670"/>
      </w:tblGrid>
      <w:tr>
        <w:trPr>
          <w:trHeight w:val="102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（ふりがな）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返礼品名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227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返礼品の概要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highlight w:val="none"/>
              </w:rPr>
              <w:t>商品を</w:t>
            </w:r>
            <w:r>
              <w:rPr>
                <w:rFonts w:hint="eastAsia" w:ascii="HG丸ｺﾞｼｯｸM-PRO" w:hAnsi="HG丸ｺﾞｼｯｸM-PRO" w:eastAsia="HG丸ｺﾞｼｯｸM-PRO"/>
                <w:sz w:val="18"/>
                <w:highlight w:val="none"/>
              </w:rPr>
              <w:t>HP</w:t>
            </w:r>
            <w:r>
              <w:rPr>
                <w:rFonts w:hint="eastAsia" w:ascii="HG丸ｺﾞｼｯｸM-PRO" w:hAnsi="HG丸ｺﾞｼｯｸM-PRO" w:eastAsia="HG丸ｺﾞｼｯｸM-PRO"/>
                <w:sz w:val="18"/>
                <w:highlight w:val="none"/>
              </w:rPr>
              <w:t>等で紹介するため、アピールポイント等を詳細に記入してください。</w:t>
            </w:r>
          </w:p>
        </w:tc>
      </w:tr>
      <w:tr>
        <w:trPr>
          <w:trHeight w:val="131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商品紹介の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HP</w:t>
            </w: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□有　□無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※有の場合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URL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　　　　　　　　　　　　　　　　　　　　　　　　　　　）</w:t>
            </w:r>
          </w:p>
        </w:tc>
      </w:tr>
      <w:tr>
        <w:trPr>
          <w:trHeight w:val="88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地場産品の要件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（１つ選択）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ア：□市内で生産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イ：□市内の原料を主に使用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主原料：　　　　　　　　　　原料割合：　　　％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)</w:t>
            </w:r>
          </w:p>
        </w:tc>
      </w:tr>
      <w:tr>
        <w:trPr>
          <w:trHeight w:val="72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ウ：□市内で製造・加工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エ：□市内で提供されるサービス</w:t>
            </w:r>
          </w:p>
        </w:tc>
      </w:tr>
      <w:tr>
        <w:trPr>
          <w:trHeight w:val="161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オ：□その他の総務省基準　　適用：第　　号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理由：</w:t>
            </w:r>
          </w:p>
        </w:tc>
      </w:tr>
      <w:tr>
        <w:trPr>
          <w:trHeight w:val="72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返礼品の内容等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商品提供価格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　　　　　　　　　　　円（税込）　</w:t>
            </w:r>
          </w:p>
          <w:p>
            <w:pPr>
              <w:pStyle w:val="0"/>
              <w:ind w:left="0" w:leftChars="0" w:firstLine="2310" w:firstLineChars="110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※荷造・箱・梱包代を含む。送料別。</w:t>
            </w:r>
          </w:p>
          <w:p>
            <w:pPr>
              <w:pStyle w:val="0"/>
              <w:ind w:left="0" w:leftChars="0" w:firstLine="2310" w:firstLineChars="110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※寄付金額は、市が設定</w:t>
            </w: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賞味期限・有効期限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発送後・返礼品到着後・その他　　　　　　　日以内</w:t>
            </w: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量・規格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配送方法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□常温　□冷凍　□冷蔵</w:t>
            </w:r>
          </w:p>
        </w:tc>
      </w:tr>
      <w:tr>
        <w:trPr>
          <w:trHeight w:val="145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梱包サイズ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□６０　□８０　□１００　□１２０　□１４０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□その他（　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mm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mm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×　　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 xml:space="preserve"> mm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）</w:t>
            </w: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重さ（ｇ）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配達不可地域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商品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アレルギー表示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27</w:t>
            </w: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品目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  <w:tr>
        <w:trPr>
          <w:trHeight w:val="57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提供可能時期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□通年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□期間限定（　　月　　日　　～　　　月　　日）</w:t>
            </w: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提供可能数量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□制限なし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□数量限定（　　年間・月間　　　　　　個）</w:t>
            </w:r>
          </w:p>
        </w:tc>
      </w:tr>
      <w:tr>
        <w:trPr>
          <w:trHeight w:val="175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highlight w:val="none"/>
              </w:rPr>
              <w:t>備考</w:t>
            </w:r>
          </w:p>
        </w:tc>
        <w:tc>
          <w:tcPr>
            <w:tcW w:w="81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highlight w:val="none"/>
        </w:rPr>
      </w:pPr>
      <w:r>
        <w:rPr>
          <w:rFonts w:hint="eastAsia" w:ascii="HG丸ｺﾞｼｯｸM-PRO" w:hAnsi="HG丸ｺﾞｼｯｸM-PRO" w:eastAsia="HG丸ｺﾞｼｯｸM-PRO"/>
          <w:highlight w:val="none"/>
        </w:rPr>
        <w:t>※変更申請の場合は、事業者情報と返礼品の変更箇所のみ記載してください。また変更箇所は２段書きとし、下段に変更後の内容を記載し、上段に変更前の内容をカッコ書きで記載してください。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highlight w:val="none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3228</TotalTime>
  <Pages>2</Pages>
  <Words>7</Words>
  <Characters>567</Characters>
  <Application>JUST Note</Application>
  <Lines>213</Lines>
  <Paragraphs>53</Paragraphs>
  <Company>福島県相馬市</Company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引地　杏子</cp:lastModifiedBy>
  <cp:lastPrinted>2025-06-02T02:40:37Z</cp:lastPrinted>
  <dcterms:created xsi:type="dcterms:W3CDTF">2024-05-02T04:55:00Z</dcterms:created>
  <dcterms:modified xsi:type="dcterms:W3CDTF">2025-06-06T04:08:39Z</dcterms:modified>
  <cp:revision>29</cp:revision>
</cp:coreProperties>
</file>