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1"/>
          <w:highlight w:val="none"/>
        </w:rPr>
        <w:t>第</w:t>
      </w:r>
      <w:r>
        <w:rPr>
          <w:rFonts w:hint="eastAsia" w:ascii="HG丸ｺﾞｼｯｸM-PRO" w:hAnsi="HG丸ｺﾞｼｯｸM-PRO" w:eastAsia="HG丸ｺﾞｼｯｸM-PRO"/>
          <w:sz w:val="21"/>
          <w:highlight w:val="none"/>
        </w:rPr>
        <w:t>2</w:t>
      </w:r>
      <w:r>
        <w:rPr>
          <w:rFonts w:hint="eastAsia" w:ascii="HG丸ｺﾞｼｯｸM-PRO" w:hAnsi="HG丸ｺﾞｼｯｸM-PRO" w:eastAsia="HG丸ｺﾞｼｯｸM-PRO"/>
          <w:sz w:val="21"/>
          <w:highlight w:val="none"/>
        </w:rPr>
        <w:t>号様式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sz w:val="24"/>
          <w:highlight w:val="none"/>
        </w:rPr>
        <w:t>相馬市ふるさと納税返礼品協力事業者登録取り下げ書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令和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相馬市長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sz w:val="21"/>
          <w:highlight w:val="none"/>
        </w:rPr>
        <w:t>「相馬市ふるさと納税返礼品協力事業者募集要項」６の</w:t>
      </w:r>
      <w:r>
        <w:rPr>
          <w:rFonts w:hint="eastAsia" w:ascii="HG丸ｺﾞｼｯｸM-PRO" w:hAnsi="HG丸ｺﾞｼｯｸM-PRO" w:eastAsia="HG丸ｺﾞｼｯｸM-PRO"/>
          <w:highlight w:val="none"/>
        </w:rPr>
        <w:t>規定に基づき提出します。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8"/>
        <w:tblW w:w="0" w:type="auto"/>
        <w:jc w:val="left"/>
        <w:tblInd w:w="285" w:type="dxa"/>
        <w:tblLayout w:type="fixed"/>
        <w:tblLook w:firstRow="1" w:lastRow="0" w:firstColumn="1" w:lastColumn="0" w:noHBand="0" w:noVBand="1" w:val="04A0"/>
      </w:tblPr>
      <w:tblGrid>
        <w:gridCol w:w="1885"/>
        <w:gridCol w:w="7140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所在地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〒　　　－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事業者名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フリガナ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  <w:highlight w:val="none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代表者名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フリガナ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登録取下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登録抹消予定日：令和　　年　　月　　日</w:t>
            </w:r>
          </w:p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取下理由</w:t>
            </w:r>
          </w:p>
          <w:p>
            <w:pPr>
              <w:pStyle w:val="0"/>
              <w:spacing w:line="400" w:lineRule="exact"/>
              <w:ind w:leftChars="0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81915</wp:posOffset>
                      </wp:positionV>
                      <wp:extent cx="95250" cy="13430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5250" cy="1343025"/>
                              </a:xfrm>
                              <a:prstGeom prst="lef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6.45pt;mso-position-vertical-relative:text;mso-position-horizontal-relative:text;position:absolute;height:105.75pt;mso-wrap-distance-top:0pt;width:7.5pt;mso-wrap-distance-left:16pt;margin-left:1.6pt;z-index:2;" o:spid="_x0000_s1026" o:allowincell="t" o:allowoverlap="t" filled="f" stroked="t" strokecolor="#000000 [3213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66675</wp:posOffset>
                      </wp:positionV>
                      <wp:extent cx="95250" cy="13430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H="1">
                                <a:off x="0" y="0"/>
                                <a:ext cx="95250" cy="1343025"/>
                              </a:xfrm>
                              <a:prstGeom prst="leftBracket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flip:x;mso-wrap-distance-right:16pt;mso-wrap-distance-bottom:0pt;margin-top:5.25pt;mso-position-vertical-relative:text;mso-position-horizontal-relative:text;position:absolute;height:105.75pt;mso-wrap-distance-top:0pt;width:7.5pt;mso-wrap-distance-left:16pt;margin-left:336.85pt;z-index:3;" o:spid="_x0000_s1027" o:allowincell="t" o:allowoverlap="t" filled="f" stroked="t" strokecolor="#000000 [3213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00" w:lineRule="exact"/>
              <w:ind w:leftChars="0" w:right="212" w:rightChars="101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spacing w:line="400" w:lineRule="exact"/>
              <w:ind w:leftChars="0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spacing w:line="400" w:lineRule="exact"/>
              <w:ind w:leftChars="0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spacing w:line="400" w:lineRule="exact"/>
              <w:ind w:leftChars="0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spacing w:line="400" w:lineRule="exact"/>
              <w:ind w:leftChars="0" w:firstLine="311" w:firstLineChars="148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第３号様式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  <w:highlight w:val="none"/>
        </w:rPr>
      </w:pPr>
      <w:r>
        <w:rPr>
          <w:rFonts w:hint="eastAsia" w:ascii="HG丸ｺﾞｼｯｸM-PRO" w:hAnsi="HG丸ｺﾞｼｯｸM-PRO" w:eastAsia="HG丸ｺﾞｼｯｸM-PRO"/>
          <w:sz w:val="24"/>
          <w:highlight w:val="none"/>
        </w:rPr>
        <w:t>相馬市ふるさと納税返礼品登録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(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変更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)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届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令和　　年　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月　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日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相馬市長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申請者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〒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　　－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所在地　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事業者名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代表者名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担当者名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電話番号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（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）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－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相馬市ふるさと納税返礼品協力事業者募集要項６および８の規定に基づき届け出します。以下の内容は事実と相違ありません。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630"/>
        <w:gridCol w:w="420"/>
        <w:gridCol w:w="5670"/>
      </w:tblGrid>
      <w:tr>
        <w:trPr>
          <w:trHeight w:val="102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（ふりがな）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返礼品名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227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返礼品の概要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商品を</w:t>
            </w: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HP</w:t>
            </w: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等で紹介するため、アピールポイント等を詳細に記入してください。</w:t>
            </w:r>
          </w:p>
        </w:tc>
      </w:tr>
      <w:tr>
        <w:trPr>
          <w:trHeight w:val="131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商品紹介の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HP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□有　□無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※有の場合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URL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　　　　　　　　　　　　　　　　　　　　　　　　　　　）</w:t>
            </w:r>
          </w:p>
        </w:tc>
      </w:tr>
      <w:tr>
        <w:trPr>
          <w:trHeight w:val="88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地場産品の要件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（１つ選択）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ア：□市内で生産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イ：□市内の原料を主に使用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主原料：　　　　　　　　　　原料割合：　　　％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</w:tr>
      <w:tr>
        <w:trPr>
          <w:trHeight w:val="72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ウ：□市内で製造・加工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エ：□市内で提供されるサービス</w:t>
            </w:r>
          </w:p>
        </w:tc>
      </w:tr>
      <w:tr>
        <w:trPr>
          <w:trHeight w:val="161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オ：□その他の総務省基準　　適用：第　　号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理由：</w:t>
            </w:r>
          </w:p>
        </w:tc>
      </w:tr>
      <w:tr>
        <w:trPr>
          <w:trHeight w:val="7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返礼品の内容等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商品提供価格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　　　　　　　　　　円（税込）　</w:t>
            </w:r>
          </w:p>
          <w:p>
            <w:pPr>
              <w:pStyle w:val="0"/>
              <w:ind w:left="0" w:leftChars="0" w:firstLine="2310" w:firstLineChars="11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※荷造・箱・梱包代を含む。送料別。</w:t>
            </w:r>
          </w:p>
          <w:p>
            <w:pPr>
              <w:pStyle w:val="0"/>
              <w:ind w:left="0" w:leftChars="0" w:firstLine="2310" w:firstLineChars="11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※寄付金額は、市が設定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賞味期限・有効期限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発送後・返礼品到着後・その他　　　　　　　日以内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量・規格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配送方法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□常温　□冷凍　□冷蔵</w:t>
            </w:r>
          </w:p>
        </w:tc>
      </w:tr>
      <w:tr>
        <w:trPr>
          <w:trHeight w:val="145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梱包サイズ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□６０　□８０　□１００　□１２０　□１４０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□その他（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×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重さ（ｇ）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配達不可地域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アレルギー表示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品目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7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提供可能時期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□通年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□期間限定（　　月　　日　　～　　　月　　日）</w:t>
            </w: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提供可能数量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□制限なし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□数量限定（　　年間・月間　　　　　　個）</w:t>
            </w:r>
          </w:p>
        </w:tc>
      </w:tr>
      <w:tr>
        <w:trPr>
          <w:trHeight w:val="175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備考</w:t>
            </w:r>
          </w:p>
        </w:tc>
        <w:tc>
          <w:tcPr>
            <w:tcW w:w="81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※変更申請の場合は、事業者情報と返礼品の変更箇所のみ記載してください。また変更箇所は２段書きとし、下段に変更後の内容を記載し、上段に変更前の内容をカッコ書きで記載してください。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3228</TotalTime>
  <Pages>3</Pages>
  <Words>8</Words>
  <Characters>688</Characters>
  <Application>JUST Note</Application>
  <Lines>422</Lines>
  <Paragraphs>68</Paragraphs>
  <Company>福島県相馬市</Company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cp:lastPrinted>2025-06-02T02:40:37Z</cp:lastPrinted>
  <dcterms:created xsi:type="dcterms:W3CDTF">2024-05-02T04:55:00Z</dcterms:created>
  <dcterms:modified xsi:type="dcterms:W3CDTF">2025-06-06T04:08:37Z</dcterms:modified>
  <cp:revision>29</cp:revision>
</cp:coreProperties>
</file>