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地区計画の区域内における行為の届出書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ind w:right="21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年　　月　　日</w:t>
      </w: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相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馬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市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長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様</w:t>
      </w: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届出者　　住　所　　　　　　　　　　　　　</w:t>
      </w:r>
    </w:p>
    <w:p>
      <w:pPr>
        <w:pStyle w:val="0"/>
        <w:ind w:left="0" w:leftChars="0" w:right="840" w:rightChars="400" w:firstLine="0" w:firstLineChars="0"/>
        <w:rPr>
          <w:rFonts w:hint="default" w:ascii="ＭＳ 明朝" w:hAnsi="ＭＳ 明朝"/>
        </w:rPr>
      </w:pPr>
    </w:p>
    <w:p>
      <w:pPr>
        <w:pStyle w:val="0"/>
        <w:ind w:left="0" w:leftChars="0" w:right="840" w:rightChars="400" w:firstLine="6300" w:firstLineChars="30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　名</w:t>
      </w:r>
    </w:p>
    <w:p>
      <w:pPr>
        <w:pStyle w:val="0"/>
        <w:ind w:right="210" w:firstLine="5880" w:firstLineChars="2800"/>
        <w:jc w:val="righ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都市計画法第</w:t>
      </w:r>
      <w:r>
        <w:rPr>
          <w:rFonts w:hint="eastAsia" w:ascii="ＭＳ 明朝" w:hAnsi="ＭＳ 明朝"/>
        </w:rPr>
        <w:t>58</w:t>
      </w:r>
      <w:r>
        <w:rPr>
          <w:rFonts w:hint="eastAsia" w:ascii="ＭＳ 明朝" w:hAnsi="ＭＳ 明朝"/>
        </w:rPr>
        <w:t>条の</w:t>
      </w:r>
      <w:r>
        <w:rPr>
          <w:rFonts w:hint="eastAsia" w:ascii="ＭＳ 明朝" w:hAnsi="ＭＳ 明朝"/>
        </w:rPr>
        <w:t>2</w:t>
      </w:r>
      <w:r>
        <w:rPr>
          <w:rFonts w:hint="eastAsia" w:ascii="ＭＳ 明朝" w:hAnsi="ＭＳ 明朝"/>
        </w:rPr>
        <w:t>第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項の規定に基づき、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171700" cy="923925"/>
                <wp:effectExtent l="635" t="635" r="29845" b="10795"/>
                <wp:wrapNone/>
                <wp:docPr id="1026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71700" cy="923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style="mso-wrap-distance-right:9pt;mso-wrap-distance-bottom:0pt;margin-top:0pt;mso-position-vertical-relative:text;mso-position-horizontal-relative:text;position:absolute;height:72.75pt;mso-wrap-distance-top:0pt;width:171pt;mso-wrap-distance-left:9pt;margin-left:9pt;z-index:2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土地の区画形質の変更</w:t>
      </w: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建築物の建築又は工作物の建設</w:t>
      </w: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建築物の用途の変更　　　　　　　　　について、下記により届け出ます。</w:t>
      </w: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建築物等の形態又は意匠の変更</w:t>
      </w: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木材の伐採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</w:t>
      </w:r>
      <w:r>
        <w:rPr>
          <w:rFonts w:hint="eastAsia" w:ascii="ＭＳ 明朝" w:hAnsi="ＭＳ 明朝"/>
          <w:spacing w:val="78"/>
          <w:kern w:val="0"/>
          <w:fitText w:val="1680" w:id="1"/>
        </w:rPr>
        <w:t>行為の場</w:t>
      </w:r>
      <w:r>
        <w:rPr>
          <w:rFonts w:hint="eastAsia" w:ascii="ＭＳ 明朝" w:hAnsi="ＭＳ 明朝"/>
          <w:spacing w:val="3"/>
          <w:kern w:val="0"/>
          <w:fitText w:val="1680" w:id="1"/>
        </w:rPr>
        <w:t>所</w:t>
      </w:r>
      <w:r>
        <w:rPr>
          <w:rFonts w:hint="eastAsia" w:ascii="ＭＳ 明朝" w:hAnsi="ＭＳ 明朝"/>
        </w:rPr>
        <w:t>　　　　　　　　相馬市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行為の着手予定日　　　　　　　　　　　　年　　月　　日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行為の完了予定日　　　　　　　　　　　　年　　月　　日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設計又は施工方法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52"/>
        <w:gridCol w:w="649"/>
        <w:gridCol w:w="2127"/>
        <w:gridCol w:w="32"/>
        <w:gridCol w:w="535"/>
        <w:gridCol w:w="1545"/>
        <w:gridCol w:w="1148"/>
        <w:gridCol w:w="771"/>
        <w:gridCol w:w="1878"/>
      </w:tblGrid>
      <w:tr>
        <w:trPr>
          <w:trHeight w:val="582" w:hRule="atLeast"/>
        </w:trPr>
        <w:tc>
          <w:tcPr>
            <w:tcW w:w="3828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（１）土地の区画形質の変更</w:t>
            </w:r>
          </w:p>
        </w:tc>
        <w:tc>
          <w:tcPr>
            <w:tcW w:w="5909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区域の面積　　　　　　　　　　　　　　　　　　㎡</w:t>
            </w:r>
          </w:p>
        </w:tc>
      </w:tr>
      <w:tr>
        <w:trPr>
          <w:trHeight w:val="582" w:hRule="atLeast"/>
        </w:trPr>
        <w:tc>
          <w:tcPr>
            <w:tcW w:w="1052" w:type="dxa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（２）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建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築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物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の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建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築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又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は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工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作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物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の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建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設</w:t>
            </w:r>
          </w:p>
        </w:tc>
        <w:tc>
          <w:tcPr>
            <w:tcW w:w="8685" w:type="dxa"/>
            <w:gridSpan w:val="8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イ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行為の種別（建築物の建築・工作物の建設）（新築・改築・増築・移転）</w:t>
            </w:r>
          </w:p>
        </w:tc>
      </w:tr>
      <w:tr>
        <w:trPr>
          <w:trHeight w:val="582" w:hRule="atLeast"/>
        </w:trPr>
        <w:tc>
          <w:tcPr>
            <w:tcW w:w="105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49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ロ</w:t>
            </w:r>
            <w:r>
              <w:rPr>
                <w:rFonts w:hint="eastAsia" w:ascii="ＭＳ 明朝" w:hAnsi="ＭＳ 明朝"/>
              </w:rPr>
              <w:t>)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設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計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概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要</w:t>
            </w:r>
          </w:p>
        </w:tc>
        <w:tc>
          <w:tcPr>
            <w:tcW w:w="21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届出部分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届出以外の部分</w:t>
            </w:r>
          </w:p>
        </w:tc>
        <w:tc>
          <w:tcPr>
            <w:tcW w:w="187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　　計</w:t>
            </w:r>
          </w:p>
        </w:tc>
      </w:tr>
      <w:tr>
        <w:trPr>
          <w:trHeight w:val="582" w:hRule="atLeast"/>
        </w:trPr>
        <w:tc>
          <w:tcPr>
            <w:tcW w:w="105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4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ⅰ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敷地面積</w:t>
            </w:r>
          </w:p>
        </w:tc>
        <w:tc>
          <w:tcPr>
            <w:tcW w:w="2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91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㎡</w:t>
            </w:r>
          </w:p>
        </w:tc>
      </w:tr>
      <w:tr>
        <w:trPr>
          <w:trHeight w:val="582" w:hRule="atLeast"/>
        </w:trPr>
        <w:tc>
          <w:tcPr>
            <w:tcW w:w="105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4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ⅱ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建築又は</w:t>
            </w:r>
          </w:p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建設面積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㎡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㎡</w:t>
            </w:r>
          </w:p>
        </w:tc>
        <w:tc>
          <w:tcPr>
            <w:tcW w:w="187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㎡</w:t>
            </w:r>
          </w:p>
        </w:tc>
      </w:tr>
      <w:tr>
        <w:trPr>
          <w:trHeight w:val="582" w:hRule="atLeast"/>
        </w:trPr>
        <w:tc>
          <w:tcPr>
            <w:tcW w:w="105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4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ⅲ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延べ面積</w:t>
            </w:r>
          </w:p>
        </w:tc>
        <w:tc>
          <w:tcPr>
            <w:tcW w:w="208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㎡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　　　　　㎡）</w:t>
            </w:r>
          </w:p>
        </w:tc>
        <w:tc>
          <w:tcPr>
            <w:tcW w:w="1919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㎡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　　　　㎡）</w:t>
            </w:r>
          </w:p>
        </w:tc>
        <w:tc>
          <w:tcPr>
            <w:tcW w:w="187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㎡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　　　　㎡）</w:t>
            </w:r>
          </w:p>
        </w:tc>
      </w:tr>
      <w:tr>
        <w:trPr>
          <w:trHeight w:val="582" w:hRule="atLeast"/>
        </w:trPr>
        <w:tc>
          <w:tcPr>
            <w:tcW w:w="105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4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59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ⅳ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高さ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地盤面から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ｍ</w:t>
            </w:r>
          </w:p>
        </w:tc>
        <w:tc>
          <w:tcPr>
            <w:tcW w:w="5877" w:type="dxa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ⅴ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用途（　　　　　　　　　　　　　　　　　　　　　）</w:t>
            </w:r>
          </w:p>
        </w:tc>
      </w:tr>
      <w:tr>
        <w:trPr>
          <w:trHeight w:val="582" w:hRule="atLeast"/>
        </w:trPr>
        <w:tc>
          <w:tcPr>
            <w:tcW w:w="105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4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59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877" w:type="dxa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ⅵ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垣又はさくの構造（　　　　　　　　　　　　　　　）</w:t>
            </w:r>
          </w:p>
        </w:tc>
      </w:tr>
      <w:tr>
        <w:trPr>
          <w:trHeight w:val="582" w:hRule="atLeast"/>
        </w:trPr>
        <w:tc>
          <w:tcPr>
            <w:tcW w:w="1052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(3)</w:t>
            </w:r>
            <w:r>
              <w:rPr>
                <w:rFonts w:hint="eastAsia" w:ascii="ＭＳ 明朝" w:hAnsi="ＭＳ 明朝"/>
              </w:rPr>
              <w:t>建築物等の用途の変更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イ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変更部分の延べ面積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ロ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変更前の用途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ハ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変更後の用途</w:t>
            </w:r>
          </w:p>
        </w:tc>
      </w:tr>
      <w:tr>
        <w:trPr>
          <w:trHeight w:val="582" w:hRule="atLeast"/>
        </w:trPr>
        <w:tc>
          <w:tcPr>
            <w:tcW w:w="105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343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㎡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649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82" w:hRule="atLeast"/>
        </w:trPr>
        <w:tc>
          <w:tcPr>
            <w:tcW w:w="4395" w:type="dxa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(4)</w:t>
            </w:r>
            <w:r>
              <w:rPr>
                <w:rFonts w:hint="eastAsia" w:ascii="ＭＳ 明朝" w:hAnsi="ＭＳ 明朝"/>
              </w:rPr>
              <w:t>建築物の形態又は意匠の変更</w:t>
            </w:r>
          </w:p>
        </w:tc>
        <w:tc>
          <w:tcPr>
            <w:tcW w:w="5342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変更の内容</w:t>
            </w:r>
          </w:p>
        </w:tc>
      </w:tr>
      <w:tr>
        <w:trPr>
          <w:trHeight w:val="582" w:hRule="atLeast"/>
        </w:trPr>
        <w:tc>
          <w:tcPr>
            <w:tcW w:w="439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(5)</w:t>
            </w:r>
            <w:r>
              <w:rPr>
                <w:rFonts w:hint="eastAsia" w:ascii="ＭＳ 明朝" w:hAnsi="ＭＳ 明朝"/>
              </w:rPr>
              <w:t>木材の伐採</w:t>
            </w:r>
          </w:p>
        </w:tc>
        <w:tc>
          <w:tcPr>
            <w:tcW w:w="534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伐採面積　　　　　　　　　　　　　　　　　　㎡</w:t>
            </w: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jc w:val="center"/>
        <w:rPr>
          <w:rFonts w:hint="default"/>
          <w:sz w:val="20"/>
        </w:rPr>
      </w:pPr>
      <w:r>
        <w:rPr>
          <w:rFonts w:hint="eastAsia"/>
          <w:sz w:val="20"/>
        </w:rPr>
        <w:t>※添付図面　○位置図　○公図の写し　○建物配置図（敷地求積）　○各階平面図（面積）　立面図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地区計画の区域内における行為の届出書の添付書類について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申請書類　　地区計画の区域内における行為の届出書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添付書類　１　位置図</w:t>
      </w: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　　　　　２　建築物の平面図、立面図、配置図</w:t>
      </w: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　　　　　３　敷地面積・建築面積・延床面積の求積図・各階平面図</w:t>
      </w: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　　　　　４　公図の写し</w:t>
      </w: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　　　　　５　建築確認申請時の第１面～第５面の写し</w:t>
      </w:r>
    </w:p>
    <w:p>
      <w:pPr>
        <w:pStyle w:val="0"/>
        <w:ind w:right="-1134" w:rightChars="-540"/>
        <w:rPr>
          <w:rFonts w:hint="default"/>
          <w:sz w:val="24"/>
        </w:rPr>
      </w:pPr>
      <w:r>
        <w:rPr>
          <w:rFonts w:hint="eastAsia"/>
          <w:sz w:val="24"/>
        </w:rPr>
        <w:t>　　　　　　　６　委任状（代理人が本人からの委任を受けて申請を行う場合）</w:t>
      </w:r>
    </w:p>
    <w:p>
      <w:pPr>
        <w:pStyle w:val="0"/>
        <w:ind w:right="-1134" w:rightChars="-54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※上記添付書類は、建築基準法に基づく建築確認申請と同じものを添付してください。</w:t>
      </w:r>
    </w:p>
    <w:p>
      <w:pPr>
        <w:pStyle w:val="0"/>
        <w:ind w:right="-850" w:rightChars="-405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申請部数　</w:t>
      </w:r>
      <w:r>
        <w:rPr>
          <w:rFonts w:hint="eastAsia"/>
          <w:sz w:val="24"/>
          <w:u w:val="double" w:color="auto"/>
        </w:rPr>
        <w:t>２部</w:t>
      </w:r>
      <w:r>
        <w:rPr>
          <w:rFonts w:hint="eastAsia"/>
          <w:sz w:val="24"/>
        </w:rPr>
        <w:t>（正・副）　※副本をお返しします。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  <w:u w:val="double" w:color="auto"/>
        </w:rPr>
      </w:pPr>
      <w:r>
        <w:rPr>
          <w:rFonts w:hint="eastAsia"/>
          <w:sz w:val="24"/>
        </w:rPr>
        <w:t>注意事項　</w:t>
      </w:r>
      <w:r>
        <w:rPr>
          <w:rFonts w:hint="eastAsia"/>
          <w:sz w:val="24"/>
          <w:u w:val="double" w:color="auto"/>
        </w:rPr>
        <w:t>届出の提出前に必ず都市整備課へお問合わせください。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　相馬市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建設部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都市整備課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都市計画係</w:t>
      </w: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　ＴＥＬ　０２４４－３７－２１５９</w:t>
      </w:r>
    </w:p>
    <w:p>
      <w:pPr>
        <w:pStyle w:val="0"/>
        <w:ind w:firstLine="720" w:firstLineChars="300"/>
        <w:jc w:val="left"/>
        <w:rPr>
          <w:rFonts w:hint="default"/>
          <w:sz w:val="24"/>
        </w:rPr>
      </w:pPr>
      <w:r>
        <w:rPr>
          <w:rFonts w:hint="eastAsia"/>
          <w:sz w:val="24"/>
        </w:rPr>
        <w:t>ＦＡＸ　０２４４－３７－２２５１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0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6</Words>
  <Characters>739</Characters>
  <Application>JUST Note</Application>
  <Lines>916</Lines>
  <Paragraphs>88</Paragraphs>
  <CharactersWithSpaces>985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2026-01-29T01:18:13Z</cp:lastPrinted>
  <dcterms:modified xsi:type="dcterms:W3CDTF">2026-01-30T02:19:42Z</dcterms:modified>
  <cp:revision>4</cp:revision>
</cp:coreProperties>
</file>