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sz w:val="26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地域計画変更申出書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相馬市長　様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exact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住所：　　　　　　　　　　　　　　　</w:t>
      </w:r>
    </w:p>
    <w:p>
      <w:pPr>
        <w:pStyle w:val="0"/>
        <w:spacing w:line="360" w:lineRule="exact"/>
        <w:jc w:val="righ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spacing w:line="360" w:lineRule="exact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氏名：　　　　　　　　　　　　　　　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（電話：　　　ー　　　　ー　　　　）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下記の土地について地域計画の変更を申し出ます。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変更を希望する土地及び内容</w:t>
      </w:r>
    </w:p>
    <w:tbl>
      <w:tblPr>
        <w:tblStyle w:val="19"/>
        <w:tblW w:w="9781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828"/>
        <w:gridCol w:w="1275"/>
        <w:gridCol w:w="1418"/>
        <w:gridCol w:w="1984"/>
        <w:gridCol w:w="1276"/>
      </w:tblGrid>
      <w:tr>
        <w:trPr/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変更内容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"/>
                <w:w w:val="66"/>
                <w:kern w:val="0"/>
                <w:sz w:val="24"/>
                <w:fitText w:val="960" w:id="1"/>
              </w:rPr>
              <w:t>耕作者の同</w:t>
            </w:r>
            <w:r>
              <w:rPr>
                <w:rFonts w:hint="eastAsia" w:ascii="ＭＳ 明朝" w:hAnsi="ＭＳ 明朝" w:eastAsia="ＭＳ 明朝"/>
                <w:spacing w:val="15"/>
                <w:w w:val="66"/>
                <w:kern w:val="0"/>
                <w:sz w:val="24"/>
                <w:fitText w:val="960" w:id="1"/>
              </w:rPr>
              <w:t>意</w:t>
            </w:r>
          </w:p>
        </w:tc>
      </w:tr>
      <w:tr>
        <w:trPr/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例：相馬市中村字北町６３－３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450</w:t>
            </w:r>
            <w:r>
              <w:rPr>
                <w:rFonts w:hint="eastAsia" w:ascii="ＭＳ 明朝" w:hAnsi="ＭＳ 明朝" w:eastAsia="ＭＳ 明朝"/>
                <w:sz w:val="24"/>
              </w:rPr>
              <w:t>㎡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区域からの除外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○</w:t>
            </w:r>
          </w:p>
        </w:tc>
      </w:tr>
      <w:tr>
        <w:trPr/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申出の理由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28575</wp:posOffset>
                </wp:positionV>
                <wp:extent cx="6162675" cy="1476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62675" cy="147637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2.25pt;mso-position-vertical-relative:text;mso-position-horizontal-relative:text;position:absolute;height:116.25pt;mso-wrap-distance-top:0pt;width:485.25pt;mso-wrap-distance-left:16pt;margin-left:2.04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例：上記の土地を○○の用に供するにあたり、農用地区域からの除外を行うため。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農地転用許可申請に向けた申出の場合は、事前に農業委員会事務局へ転用の見込みを確認してください。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38100</wp:posOffset>
                </wp:positionV>
                <wp:extent cx="6210300" cy="0"/>
                <wp:effectExtent l="0" t="635" r="2857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3;" o:spid="_x0000_s1027" o:allowincell="t" o:allowoverlap="t" filled="f" stroked="t" strokecolor="#000000 [3213]" strokeweight="1pt" o:spt="20" from="2.0500000000000003pt,3pt" to="491.05pt,3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sz w:val="21"/>
        </w:rPr>
        <w:t>　農業委員会事務局記載欄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　□農地転用見込み確認済　　（農業委員会事務局　Ｒ　　</w:t>
      </w:r>
      <w:r>
        <w:rPr>
          <w:rFonts w:hint="eastAsia" w:ascii="ＭＳ 明朝" w:hAnsi="ＭＳ 明朝" w:eastAsia="ＭＳ 明朝"/>
          <w:sz w:val="21"/>
        </w:rPr>
        <w:t>/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/</w:t>
      </w:r>
      <w:r>
        <w:rPr>
          <w:rFonts w:hint="eastAsia" w:ascii="ＭＳ 明朝" w:hAnsi="ＭＳ 明朝" w:eastAsia="ＭＳ 明朝"/>
          <w:sz w:val="21"/>
        </w:rPr>
        <w:t>　　　　確認者　　　　　　　　）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9F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  <a:ln w="6350" cap="flat" cmpd="sng" algn="ctr">
          <a:solidFill>
            <a:schemeClr val="tx1"/>
          </a:solidFill>
          <a:prstDash val="solid"/>
          <a:miter lim="800000"/>
          <a:headEnd/>
          <a:tailEnd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2025-04-16T07:28:06Z</dcterms:modified>
  <cp:revision>4</cp:revision>
</cp:coreProperties>
</file>