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相馬市民会館長　様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b w:val="1"/>
          <w:sz w:val="24"/>
        </w:rPr>
        <w:t>相馬市民会館イベント時の利用に係る打合せ事項　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b w:val="0"/>
          <w:sz w:val="24"/>
        </w:rPr>
        <w:t>〇イベント名　→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○タイムスケジュール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令和　年　　月　　日（　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・スタッフ来館　　　時　　分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・準　　　　備　　　時　　分　～　　　時　　分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・スタッフ退館　　　時　　分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年　　月　　日（　）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・スタッフ来館　　　時　　分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・</w:t>
      </w:r>
      <w:r>
        <w:rPr>
          <w:rFonts w:hint="eastAsia"/>
          <w:spacing w:val="30"/>
          <w:kern w:val="0"/>
          <w:sz w:val="24"/>
          <w:fitText w:val="1440" w:id="1"/>
        </w:rPr>
        <w:t>リハーサ</w:t>
      </w:r>
      <w:r>
        <w:rPr>
          <w:rFonts w:hint="eastAsia"/>
          <w:kern w:val="0"/>
          <w:sz w:val="24"/>
          <w:fitText w:val="1440" w:id="1"/>
        </w:rPr>
        <w:t>ル</w:t>
      </w:r>
      <w:r>
        <w:rPr>
          <w:rFonts w:hint="eastAsia"/>
          <w:sz w:val="24"/>
        </w:rPr>
        <w:t>　　　時　　分　～　　　時　　分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・開　　　　場　　　時　　分（南玄関より入場）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・開　　　　会　　　時　　分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・閉　　　　会　　　時　　分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・スタッフ退館　　　時　　分</w:t>
      </w:r>
    </w:p>
    <w:p>
      <w:pPr>
        <w:pStyle w:val="0"/>
        <w:ind w:firstLine="720" w:firstLineChars="3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○各担当者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・イベントの窓口担当者　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・受付担当者　→　</w:t>
      </w:r>
    </w:p>
    <w:p>
      <w:pPr>
        <w:pStyle w:val="0"/>
        <w:ind w:left="960" w:hanging="960" w:hangingChars="400"/>
        <w:rPr>
          <w:rFonts w:hint="default"/>
          <w:sz w:val="24"/>
        </w:rPr>
      </w:pPr>
      <w:r>
        <w:rPr>
          <w:rFonts w:hint="eastAsia"/>
          <w:sz w:val="24"/>
        </w:rPr>
        <w:t>　　　・駐車場担当者　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・音響操作担当者　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・照明操作担当者　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・看板担当者　　　→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○使用する舞台用具、照明器具、音響設備及び冷暖房については、添付しました「相馬市民</w:t>
      </w:r>
    </w:p>
    <w:p>
      <w:pPr>
        <w:pStyle w:val="0"/>
        <w:ind w:left="719" w:leftChars="114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会館利用許可申請書」に記載のとおりです。</w:t>
      </w: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※天井反射板を使用する場合の確認事項　①天井反射板のみの使用</w:t>
      </w:r>
    </w:p>
    <w:p>
      <w:pPr>
        <w:pStyle w:val="0"/>
        <w:ind w:left="718" w:leftChars="342"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②天井反射板と側面反射板の使用</w:t>
      </w:r>
    </w:p>
    <w:p>
      <w:pPr>
        <w:pStyle w:val="0"/>
        <w:ind w:leftChars="0" w:firstLineChars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ind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○インカムの使用　①あり（　　　　台）</w:t>
      </w:r>
    </w:p>
    <w:p>
      <w:pPr>
        <w:pStyle w:val="0"/>
        <w:ind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②なし</w:t>
      </w:r>
    </w:p>
    <w:p>
      <w:pPr>
        <w:pStyle w:val="0"/>
        <w:ind w:left="720" w:hanging="720" w:hangingChars="300"/>
        <w:rPr>
          <w:rFonts w:hint="default"/>
          <w:sz w:val="24"/>
        </w:rPr>
      </w:pP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○手話通訳士の活用　①あり</w:t>
      </w: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　　　　　　　　※宛所がない場合は、</w:t>
      </w:r>
      <w:r>
        <w:rPr>
          <w:rFonts w:hint="eastAsia" w:asciiTheme="minorEastAsia" w:hAnsiTheme="minorEastAsia" w:eastAsiaTheme="minorEastAsia"/>
          <w:sz w:val="24"/>
        </w:rPr>
        <w:t>福島県聴覚障害者協会（☎</w:t>
      </w:r>
      <w:r>
        <w:rPr>
          <w:rFonts w:hint="eastAsia" w:asciiTheme="minorEastAsia" w:hAnsiTheme="minorEastAsia" w:eastAsiaTheme="minorEastAsia"/>
          <w:sz w:val="24"/>
        </w:rPr>
        <w:t>024-522-0681</w:t>
      </w:r>
      <w:r>
        <w:rPr>
          <w:rFonts w:hint="eastAsia" w:asciiTheme="minorEastAsia" w:hAnsiTheme="minorEastAsia" w:eastAsiaTheme="minorEastAsia"/>
          <w:sz w:val="24"/>
        </w:rPr>
        <w:t>）を案内。</w:t>
      </w: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　　　　　　　　　②なし</w:t>
      </w:r>
    </w:p>
    <w:p>
      <w:pPr>
        <w:pStyle w:val="0"/>
        <w:ind w:left="720" w:hanging="720" w:hangingChars="300"/>
        <w:rPr>
          <w:rFonts w:hint="default"/>
          <w:sz w:val="24"/>
        </w:rPr>
      </w:pP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○市民会館使用料については、利用当日の市民会館職員と打合せのうえ、お支払いします。</w:t>
      </w:r>
    </w:p>
    <w:p>
      <w:pPr>
        <w:pStyle w:val="0"/>
        <w:ind w:left="720" w:hanging="720" w:hangingChars="300"/>
        <w:rPr>
          <w:rFonts w:hint="default"/>
          <w:sz w:val="24"/>
        </w:rPr>
      </w:pP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○利用後の使用した部屋の清掃　　①主催者で清掃</w:t>
      </w: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②主催者からシルバー人材センター等へ清掃を依頼</w:t>
      </w:r>
    </w:p>
    <w:p>
      <w:pPr>
        <w:pStyle w:val="0"/>
        <w:ind w:left="720" w:hanging="720" w:hangingChars="300"/>
        <w:rPr>
          <w:rFonts w:hint="default"/>
          <w:sz w:val="24"/>
        </w:rPr>
      </w:pPr>
    </w:p>
    <w:p>
      <w:pPr>
        <w:pStyle w:val="0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○ゴミについては持ち帰ります。</w:t>
      </w:r>
    </w:p>
    <w:p>
      <w:pPr>
        <w:pStyle w:val="0"/>
        <w:ind w:left="720" w:hanging="720" w:hangingChars="300"/>
        <w:rPr>
          <w:rFonts w:hint="eastAsia"/>
          <w:sz w:val="24"/>
        </w:rPr>
      </w:pPr>
    </w:p>
    <w:p>
      <w:pPr>
        <w:pStyle w:val="0"/>
        <w:ind w:left="718" w:leftChars="342" w:firstLine="2880" w:firstLineChars="1200"/>
        <w:rPr>
          <w:rFonts w:hint="eastAsia"/>
          <w:sz w:val="24"/>
        </w:rPr>
      </w:pPr>
      <w:r>
        <w:rPr>
          <w:rFonts w:hint="eastAsia"/>
          <w:sz w:val="24"/>
        </w:rPr>
        <w:t>申請者　氏　名</w:t>
      </w: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連絡先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3114862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早田　洋平</cp:lastModifiedBy>
  <cp:lastPrinted>2026-03-06T07:50:00Z</cp:lastPrinted>
  <dcterms:modified xsi:type="dcterms:W3CDTF">2026-03-06T07:38:54Z</dcterms:modified>
  <cp:revision>0</cp:revision>
</cp:coreProperties>
</file>