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8"/>
        </w:rPr>
        <w:t>相馬市郷土蔵指定管理者関係</w:t>
      </w:r>
    </w:p>
    <w:p>
      <w:pPr>
        <w:pStyle w:val="0"/>
        <w:spacing w:line="300" w:lineRule="exact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spacing w:line="300" w:lineRule="exac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8"/>
        </w:rPr>
        <w:t>提出書類チェックリスト</w:t>
      </w:r>
    </w:p>
    <w:p>
      <w:pPr>
        <w:pStyle w:val="0"/>
        <w:spacing w:line="300" w:lineRule="exact"/>
        <w:ind w:firstLine="720" w:firstLineChars="30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  <w:u w:val="single"/>
        </w:rPr>
        <w:t>団体名　　　　　　　　　　　　　　</w:t>
      </w:r>
    </w:p>
    <w:p>
      <w:pPr>
        <w:pStyle w:val="0"/>
        <w:spacing w:line="300" w:lineRule="exact"/>
        <w:ind w:firstLine="720" w:firstLineChars="30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様式第１号　　　指定管理者指定申請書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4</w:t>
      </w:r>
      <w:r>
        <w:rPr>
          <w:rFonts w:hint="eastAsia" w:ascii="ＭＳ ゴシック" w:hAnsi="ＭＳ ゴシック" w:eastAsia="ＭＳ ゴシック"/>
          <w:sz w:val="24"/>
        </w:rPr>
        <w:t>号　　　団体の概要１（単独団体、又は代表構成団体用）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7</w:t>
      </w:r>
      <w:r>
        <w:rPr>
          <w:rFonts w:hint="eastAsia" w:ascii="ＭＳ ゴシック" w:hAnsi="ＭＳ ゴシック" w:eastAsia="ＭＳ ゴシック"/>
          <w:sz w:val="24"/>
        </w:rPr>
        <w:t>号　　　宣誓書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8</w:t>
      </w:r>
      <w:r>
        <w:rPr>
          <w:rFonts w:hint="eastAsia" w:ascii="ＭＳ ゴシック" w:hAnsi="ＭＳ ゴシック" w:eastAsia="ＭＳ ゴシック"/>
          <w:sz w:val="24"/>
        </w:rPr>
        <w:t>号　　　施設の管理運営の基本的な考え方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9</w:t>
      </w:r>
      <w:r>
        <w:rPr>
          <w:rFonts w:hint="eastAsia" w:ascii="ＭＳ ゴシック" w:hAnsi="ＭＳ ゴシック" w:eastAsia="ＭＳ ゴシック"/>
          <w:sz w:val="24"/>
        </w:rPr>
        <w:t>号　　　文化振興に関する考え方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10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運営業務に関する基本方針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11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維持管理業務に関する基本方針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12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応募者の構成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13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応募者の管理実績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14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実施体制・緊急時の対応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15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業務水準の維持・向上方策・リスク回避方策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16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広報・利用促進計画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17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観覧者支援計画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18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イベント等開催事業計画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19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自主事業計画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20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展示物・設備等の保守管理・補修計画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21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清掃計画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22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保安・警備計画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23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収入計画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24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支出計画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25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収支予算書（総括表）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26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収支予算書（指定管理・収入の部）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27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収支予算書（指定管理・支出の部）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28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収支予算書（自主事業・収入の部）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様式第</w:t>
      </w:r>
      <w:r>
        <w:rPr>
          <w:rFonts w:hint="eastAsia" w:ascii="ＭＳ ゴシック" w:hAnsi="ＭＳ ゴシック" w:eastAsia="ＭＳ ゴシック"/>
          <w:sz w:val="24"/>
        </w:rPr>
        <w:t>29</w:t>
      </w:r>
      <w:r>
        <w:rPr>
          <w:rFonts w:hint="eastAsia" w:ascii="ＭＳ ゴシック" w:hAnsi="ＭＳ ゴシック" w:eastAsia="ＭＳ ゴシック"/>
          <w:sz w:val="24"/>
        </w:rPr>
        <w:t>号　　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収支予算書（自主事業・支出の部）</w:t>
      </w:r>
    </w:p>
    <w:p>
      <w:pPr>
        <w:pStyle w:val="15"/>
        <w:numPr>
          <w:numId w:val="0"/>
        </w:numPr>
        <w:spacing w:line="300" w:lineRule="exact"/>
        <w:ind w:left="420"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当該公の施設の管理業務に関する事業計画書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定款、寄付行為又はこれに準ずる規約を記載した書類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（法人）法人の登記簿謄本（登記事項証明書）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（法人でない団体）役員の氏名及び住所を記載した書類（パンフレット等）</w:t>
      </w:r>
    </w:p>
    <w:p>
      <w:pPr>
        <w:pStyle w:val="15"/>
        <w:numPr>
          <w:numId w:val="0"/>
        </w:numPr>
        <w:spacing w:line="300" w:lineRule="exact"/>
        <w:ind w:left="420" w:leftChars="0" w:firstLine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numPr>
          <w:numId w:val="0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（申請の日の属する事業年度の前事業年度における）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法人税納税証明書及び消費税納税証明書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貸借対照表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損益計算表</w:t>
      </w:r>
    </w:p>
    <w:p>
      <w:pPr>
        <w:pStyle w:val="15"/>
        <w:numPr>
          <w:ilvl w:val="0"/>
          <w:numId w:val="1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事業報告書</w:t>
      </w:r>
    </w:p>
    <w:p>
      <w:pPr>
        <w:pStyle w:val="15"/>
        <w:numPr>
          <w:numId w:val="0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numPr>
          <w:numId w:val="0"/>
        </w:numPr>
        <w:spacing w:line="300" w:lineRule="exact"/>
        <w:ind w:leftChars="0" w:firstLineChars="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※提出する書類にチェック☑し、申請書類と一緒にこの用紙をお持ちください。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9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29E86CA"/>
    <w:lvl w:ilvl="0" w:tplc="AE243CB5">
      <w:numFmt w:val="bullet"/>
      <w:lvlText w:val=""/>
      <w:lvlJc w:val="left"/>
      <w:pPr>
        <w:ind w:left="420" w:hanging="42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0</Words>
  <Characters>0</Characters>
  <Application>JUST Note</Application>
  <Lines>0</Lines>
  <Paragraphs>0</Paragraphs>
  <Company>福島県相馬市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訓子</dc:creator>
  <cp:lastModifiedBy>佐藤　訓子</cp:lastModifiedBy>
  <cp:lastPrinted>2023-11-30T06:28:56Z</cp:lastPrinted>
  <dcterms:created xsi:type="dcterms:W3CDTF">2023-11-30T05:39:00Z</dcterms:created>
  <dcterms:modified xsi:type="dcterms:W3CDTF">2023-11-30T05:39:00Z</dcterms:modified>
  <cp:revision>0</cp:revision>
</cp:coreProperties>
</file>