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GoBack"/>
      <w:bookmarkEnd w:id="0"/>
      <w:r>
        <w:rPr>
          <w:rFonts w:hint="eastAsia" w:ascii="ＭＳ 明朝" w:hAnsi="ＭＳ 明朝" w:eastAsia="ＭＳ 明朝"/>
        </w:rPr>
        <w:t>様式第１号（第６条関係）</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rPr>
        <w:t>相馬市空き家仲介手数料補助金交付申請書兼実績報告書</w:t>
      </w:r>
    </w:p>
    <w:p>
      <w:pPr>
        <w:pStyle w:val="0"/>
        <w:ind w:right="420"/>
        <w:jc w:val="left"/>
        <w:rPr>
          <w:rFonts w:hint="default" w:ascii="ＭＳ 明朝" w:hAnsi="ＭＳ 明朝" w:eastAsia="ＭＳ 明朝"/>
        </w:rPr>
      </w:pPr>
    </w:p>
    <w:p>
      <w:pPr>
        <w:pStyle w:val="0"/>
        <w:ind w:right="420" w:firstLine="210" w:firstLineChars="100"/>
        <w:jc w:val="left"/>
        <w:rPr>
          <w:rFonts w:hint="default" w:ascii="ＭＳ 明朝" w:hAnsi="ＭＳ 明朝" w:eastAsia="ＭＳ 明朝"/>
        </w:rPr>
      </w:pPr>
      <w:r>
        <w:rPr>
          <w:rFonts w:hint="eastAsia" w:ascii="ＭＳ 明朝" w:hAnsi="ＭＳ 明朝" w:eastAsia="ＭＳ 明朝"/>
        </w:rPr>
        <w:t>相馬市長</w:t>
      </w:r>
    </w:p>
    <w:p>
      <w:pPr>
        <w:pStyle w:val="0"/>
        <w:ind w:right="420"/>
        <w:jc w:val="left"/>
        <w:rPr>
          <w:rFonts w:hint="default" w:ascii="ＭＳ 明朝" w:hAnsi="ＭＳ 明朝" w:eastAsia="ＭＳ 明朝"/>
        </w:rPr>
      </w:pPr>
    </w:p>
    <w:p>
      <w:pPr>
        <w:pStyle w:val="0"/>
        <w:ind w:left="3780" w:leftChars="1800"/>
        <w:rPr>
          <w:rFonts w:hint="default" w:ascii="ＭＳ 明朝" w:hAnsi="ＭＳ 明朝" w:eastAsia="ＭＳ 明朝"/>
        </w:rPr>
      </w:pPr>
      <w:r>
        <w:rPr>
          <w:rFonts w:hint="eastAsia" w:ascii="ＭＳ 明朝" w:hAnsi="ＭＳ 明朝" w:eastAsia="ＭＳ 明朝"/>
        </w:rPr>
        <w:t>申請者　住　　所</w:t>
      </w:r>
    </w:p>
    <w:p>
      <w:pPr>
        <w:pStyle w:val="0"/>
        <w:ind w:left="3780" w:leftChars="1800"/>
        <w:rPr>
          <w:rFonts w:hint="default" w:ascii="ＭＳ 明朝" w:hAnsi="ＭＳ 明朝" w:eastAsia="ＭＳ 明朝"/>
        </w:rPr>
      </w:pPr>
      <w:r>
        <w:rPr>
          <w:rFonts w:hint="eastAsia" w:ascii="ＭＳ 明朝" w:hAnsi="ＭＳ 明朝" w:eastAsia="ＭＳ 明朝"/>
        </w:rPr>
        <w:t>　　　　</w:t>
      </w:r>
    </w:p>
    <w:p>
      <w:pPr>
        <w:pStyle w:val="0"/>
        <w:ind w:left="3780" w:leftChars="18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spacing w:val="210"/>
          <w:kern w:val="0"/>
          <w:fitText w:val="840" w:id="1"/>
        </w:rPr>
        <w:t>氏</w:t>
      </w:r>
      <w:r>
        <w:rPr>
          <w:rFonts w:hint="default" w:ascii="ＭＳ 明朝" w:hAnsi="ＭＳ 明朝" w:eastAsia="ＭＳ 明朝"/>
          <w:kern w:val="0"/>
          <w:fitText w:val="840" w:id="1"/>
        </w:rPr>
        <w:t>名</w:t>
      </w:r>
    </w:p>
    <w:p>
      <w:pPr>
        <w:pStyle w:val="0"/>
        <w:ind w:left="3780" w:leftChars="1800"/>
        <w:rPr>
          <w:rFonts w:hint="default" w:ascii="ＭＳ 明朝" w:hAnsi="ＭＳ 明朝" w:eastAsia="ＭＳ 明朝"/>
        </w:rPr>
      </w:pPr>
      <w:r>
        <w:rPr>
          <w:rFonts w:hint="eastAsia" w:ascii="ＭＳ 明朝" w:hAnsi="ＭＳ 明朝" w:eastAsia="ＭＳ 明朝"/>
        </w:rPr>
        <w:t>　　　　</w:t>
      </w:r>
    </w:p>
    <w:p>
      <w:pPr>
        <w:pStyle w:val="0"/>
        <w:ind w:right="420"/>
        <w:jc w:val="left"/>
        <w:rPr>
          <w:rFonts w:hint="default" w:ascii="ＭＳ 明朝" w:hAnsi="ＭＳ 明朝" w:eastAsia="ＭＳ 明朝"/>
        </w:rPr>
      </w:pPr>
    </w:p>
    <w:p>
      <w:pPr>
        <w:pStyle w:val="0"/>
        <w:ind w:right="420" w:firstLine="210" w:firstLineChars="100"/>
        <w:jc w:val="left"/>
        <w:rPr>
          <w:rFonts w:hint="default" w:ascii="ＭＳ 明朝" w:hAnsi="ＭＳ 明朝" w:eastAsia="ＭＳ 明朝"/>
        </w:rPr>
      </w:pPr>
      <w:r>
        <w:rPr>
          <w:rFonts w:hint="eastAsia" w:ascii="ＭＳ 明朝" w:hAnsi="ＭＳ 明朝" w:eastAsia="ＭＳ 明朝"/>
        </w:rPr>
        <w:t>相馬市空き家仲介手数料補助金交付規則第６条第１項の規定により、関係書類を添えて下記のとおり申請します。</w:t>
      </w:r>
    </w:p>
    <w:p>
      <w:pPr>
        <w:pStyle w:val="0"/>
        <w:ind w:right="420" w:firstLine="210" w:firstLineChars="100"/>
        <w:jc w:val="left"/>
        <w:rPr>
          <w:rFonts w:hint="default" w:ascii="ＭＳ 明朝" w:hAnsi="ＭＳ 明朝" w:eastAsia="ＭＳ 明朝"/>
        </w:rPr>
      </w:pPr>
    </w:p>
    <w:p>
      <w:pPr>
        <w:pStyle w:val="0"/>
        <w:ind w:right="420"/>
        <w:jc w:val="center"/>
        <w:rPr>
          <w:rFonts w:hint="default" w:ascii="ＭＳ 明朝" w:hAnsi="ＭＳ 明朝" w:eastAsia="ＭＳ 明朝"/>
        </w:rPr>
      </w:pPr>
      <w:r>
        <w:rPr>
          <w:rFonts w:hint="eastAsia" w:ascii="ＭＳ 明朝" w:hAnsi="ＭＳ 明朝" w:eastAsia="ＭＳ 明朝"/>
        </w:rPr>
        <w:t>記</w:t>
      </w:r>
    </w:p>
    <w:p>
      <w:pPr>
        <w:pStyle w:val="0"/>
        <w:ind w:right="420"/>
        <w:jc w:val="center"/>
        <w:rPr>
          <w:rFonts w:hint="default" w:ascii="ＭＳ 明朝" w:hAnsi="ＭＳ 明朝" w:eastAsia="ＭＳ 明朝"/>
        </w:rPr>
      </w:pPr>
    </w:p>
    <w:tbl>
      <w:tblPr>
        <w:tblStyle w:val="41"/>
        <w:tblW w:w="5000" w:type="pct"/>
        <w:tblInd w:w="0" w:type="dxa"/>
        <w:tblLayout w:type="fixed"/>
        <w:tblLook w:firstRow="1" w:lastRow="0" w:firstColumn="1" w:lastColumn="0" w:noHBand="0" w:noVBand="1" w:val="04A0"/>
      </w:tblPr>
      <w:tblGrid>
        <w:gridCol w:w="3257"/>
        <w:gridCol w:w="5237"/>
      </w:tblGrid>
      <w:tr>
        <w:trPr>
          <w:trHeight w:val="778" w:hRule="atLeast"/>
        </w:trPr>
        <w:tc>
          <w:tcPr>
            <w:tcW w:w="1917" w:type="pct"/>
            <w:vAlign w:val="center"/>
          </w:tcPr>
          <w:p>
            <w:pPr>
              <w:pStyle w:val="0"/>
              <w:jc w:val="left"/>
              <w:rPr>
                <w:rFonts w:hint="default"/>
              </w:rPr>
            </w:pPr>
            <w:r>
              <w:rPr>
                <w:rFonts w:hint="eastAsia"/>
              </w:rPr>
              <w:t>交付申請金額</w:t>
            </w:r>
          </w:p>
          <w:p>
            <w:pPr>
              <w:pStyle w:val="0"/>
              <w:jc w:val="left"/>
              <w:rPr>
                <w:rFonts w:hint="default"/>
              </w:rPr>
            </w:pPr>
            <w:r>
              <w:rPr>
                <w:rFonts w:hint="eastAsia"/>
              </w:rPr>
              <w:t>①又は②のいずれか低い方</w:t>
            </w:r>
          </w:p>
        </w:tc>
        <w:tc>
          <w:tcPr>
            <w:tcW w:w="3083" w:type="pct"/>
            <w:vAlign w:val="center"/>
          </w:tcPr>
          <w:p>
            <w:pPr>
              <w:pStyle w:val="0"/>
              <w:jc w:val="left"/>
              <w:rPr>
                <w:rFonts w:hint="default"/>
              </w:rPr>
            </w:pPr>
            <w:r>
              <w:rPr>
                <w:rFonts w:hint="eastAsia"/>
              </w:rPr>
              <w:t>　　　　　　　　　　　　　　　　　円</w:t>
            </w:r>
          </w:p>
        </w:tc>
      </w:tr>
      <w:tr>
        <w:trPr>
          <w:trHeight w:val="778" w:hRule="atLeast"/>
        </w:trPr>
        <w:tc>
          <w:tcPr>
            <w:tcW w:w="1917" w:type="pct"/>
            <w:vAlign w:val="center"/>
          </w:tcPr>
          <w:p>
            <w:pPr>
              <w:pStyle w:val="0"/>
              <w:jc w:val="left"/>
              <w:rPr>
                <w:rFonts w:hint="default"/>
              </w:rPr>
            </w:pPr>
            <w:r>
              <w:rPr>
                <w:rFonts w:hint="eastAsia"/>
              </w:rPr>
              <w:t>①　仲介手数料</w:t>
            </w:r>
          </w:p>
        </w:tc>
        <w:tc>
          <w:tcPr>
            <w:tcW w:w="3083" w:type="pct"/>
            <w:vAlign w:val="center"/>
          </w:tcPr>
          <w:p>
            <w:pPr>
              <w:pStyle w:val="0"/>
              <w:jc w:val="left"/>
              <w:rPr>
                <w:rFonts w:hint="default"/>
              </w:rPr>
            </w:pPr>
            <w:r>
              <w:rPr>
                <w:rFonts w:hint="eastAsia"/>
              </w:rPr>
              <w:t>　　　　　　　　　　　　　　　　　円</w:t>
            </w:r>
          </w:p>
        </w:tc>
      </w:tr>
      <w:tr>
        <w:trPr>
          <w:trHeight w:val="778" w:hRule="atLeast"/>
        </w:trPr>
        <w:tc>
          <w:tcPr>
            <w:tcW w:w="1917" w:type="pct"/>
            <w:vAlign w:val="center"/>
          </w:tcPr>
          <w:p>
            <w:pPr>
              <w:pStyle w:val="0"/>
              <w:jc w:val="left"/>
              <w:rPr>
                <w:rFonts w:hint="default"/>
              </w:rPr>
            </w:pPr>
            <w:r>
              <w:rPr>
                <w:rFonts w:hint="eastAsia"/>
              </w:rPr>
              <w:t>②　補助対象経費の限度額</w:t>
            </w:r>
          </w:p>
        </w:tc>
        <w:tc>
          <w:tcPr>
            <w:tcW w:w="3083" w:type="pct"/>
            <w:vAlign w:val="top"/>
          </w:tcPr>
          <w:p>
            <w:pPr>
              <w:pStyle w:val="0"/>
              <w:jc w:val="left"/>
              <w:rPr>
                <w:rFonts w:hint="default"/>
              </w:rPr>
            </w:pPr>
          </w:p>
          <w:p>
            <w:pPr>
              <w:pStyle w:val="0"/>
              <w:jc w:val="center"/>
              <w:rPr>
                <w:rFonts w:hint="default"/>
              </w:rPr>
            </w:pPr>
            <w:r>
              <w:rPr>
                <w:rFonts w:hint="eastAsia"/>
              </w:rPr>
              <w:t>１００，０００　円</w:t>
            </w:r>
          </w:p>
        </w:tc>
      </w:tr>
      <w:tr>
        <w:trPr>
          <w:trHeight w:val="778" w:hRule="atLeast"/>
        </w:trPr>
        <w:tc>
          <w:tcPr>
            <w:tcW w:w="1917" w:type="pct"/>
            <w:vAlign w:val="center"/>
          </w:tcPr>
          <w:p>
            <w:pPr>
              <w:pStyle w:val="0"/>
              <w:jc w:val="left"/>
              <w:rPr>
                <w:rFonts w:hint="default"/>
              </w:rPr>
            </w:pPr>
            <w:r>
              <w:rPr>
                <w:rFonts w:hint="eastAsia"/>
              </w:rPr>
              <w:t>住宅の所在地</w:t>
            </w:r>
          </w:p>
          <w:p>
            <w:pPr>
              <w:pStyle w:val="0"/>
              <w:rPr>
                <w:rFonts w:hint="default"/>
              </w:rPr>
            </w:pPr>
            <w:r>
              <w:rPr>
                <w:rFonts w:hint="eastAsia"/>
                <w:kern w:val="0"/>
              </w:rPr>
              <w:t>（相馬市空き家バンクに登録している物件に限る）</w:t>
            </w:r>
          </w:p>
        </w:tc>
        <w:tc>
          <w:tcPr>
            <w:tcW w:w="3083" w:type="pct"/>
            <w:vAlign w:val="center"/>
          </w:tcPr>
          <w:p>
            <w:pPr>
              <w:pStyle w:val="0"/>
              <w:jc w:val="left"/>
              <w:rPr>
                <w:rFonts w:hint="default"/>
              </w:rPr>
            </w:pPr>
            <w:r>
              <w:rPr>
                <w:rFonts w:hint="eastAsia"/>
              </w:rPr>
              <w:t>相馬市</w:t>
            </w:r>
          </w:p>
        </w:tc>
      </w:tr>
      <w:tr>
        <w:trPr>
          <w:trHeight w:val="778" w:hRule="atLeast"/>
        </w:trPr>
        <w:tc>
          <w:tcPr>
            <w:tcW w:w="1917" w:type="pct"/>
            <w:vAlign w:val="center"/>
          </w:tcPr>
          <w:p>
            <w:pPr>
              <w:pStyle w:val="0"/>
              <w:jc w:val="left"/>
              <w:rPr>
                <w:rFonts w:hint="default"/>
              </w:rPr>
            </w:pPr>
            <w:r>
              <w:rPr>
                <w:rFonts w:hint="eastAsia"/>
              </w:rPr>
              <w:t>売買契約日</w:t>
            </w:r>
          </w:p>
        </w:tc>
        <w:tc>
          <w:tcPr>
            <w:tcW w:w="3083" w:type="pct"/>
            <w:vAlign w:val="center"/>
          </w:tcPr>
          <w:p>
            <w:pPr>
              <w:pStyle w:val="0"/>
              <w:jc w:val="center"/>
              <w:rPr>
                <w:rFonts w:hint="default"/>
              </w:rPr>
            </w:pPr>
            <w:r>
              <w:rPr>
                <w:rFonts w:hint="eastAsia"/>
              </w:rPr>
              <w:t>年　　　　月　　　　日</w:t>
            </w:r>
          </w:p>
        </w:tc>
      </w:tr>
    </w:tbl>
    <w:p>
      <w:pPr>
        <w:pStyle w:val="0"/>
        <w:ind w:right="-16"/>
        <w:jc w:val="left"/>
        <w:rPr>
          <w:rFonts w:hint="default" w:ascii="ＭＳ 明朝" w:hAnsi="ＭＳ 明朝" w:eastAsia="ＭＳ 明朝"/>
        </w:rPr>
      </w:pPr>
    </w:p>
    <w:p>
      <w:pPr>
        <w:pStyle w:val="0"/>
        <w:ind w:right="420"/>
        <w:jc w:val="left"/>
        <w:rPr>
          <w:rFonts w:hint="default" w:ascii="ＭＳ 明朝" w:hAnsi="ＭＳ 明朝" w:eastAsia="ＭＳ 明朝"/>
        </w:rPr>
      </w:pPr>
      <w:r>
        <w:rPr>
          <w:rFonts w:hint="eastAsia" w:ascii="ＭＳ 明朝" w:hAnsi="ＭＳ 明朝" w:eastAsia="ＭＳ 明朝"/>
        </w:rPr>
        <w:t>【添付書類】</w:t>
      </w:r>
    </w:p>
    <w:p>
      <w:pPr>
        <w:pStyle w:val="0"/>
        <w:ind w:firstLine="210" w:firstLineChars="10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空き家等に係る売買借契約書の写し</w:t>
      </w:r>
    </w:p>
    <w:p>
      <w:pPr>
        <w:pStyle w:val="0"/>
        <w:ind w:firstLine="210" w:firstLineChars="10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登録事業者に支払った仲介手数料の領収書の写し</w:t>
      </w:r>
    </w:p>
    <w:p>
      <w:pPr>
        <w:pStyle w:val="0"/>
        <w:ind w:firstLine="210" w:firstLineChars="10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建物登記簿の全部事項証明書の写し</w:t>
      </w:r>
    </w:p>
    <w:p>
      <w:pPr>
        <w:pStyle w:val="0"/>
        <w:ind w:firstLine="210" w:firstLineChars="100"/>
        <w:rPr>
          <w:rFonts w:hint="default"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誓約書</w:t>
      </w:r>
      <w:r>
        <w:rPr>
          <w:rFonts w:hint="eastAsia" w:ascii="ＭＳ 明朝" w:hAnsi="ＭＳ 明朝" w:eastAsia="ＭＳ 明朝"/>
        </w:rPr>
        <w:t>(</w:t>
      </w:r>
      <w:r>
        <w:rPr>
          <w:rFonts w:hint="eastAsia" w:ascii="ＭＳ 明朝" w:hAnsi="ＭＳ 明朝" w:eastAsia="ＭＳ 明朝"/>
        </w:rPr>
        <w:t>様式第</w:t>
      </w:r>
      <w:r>
        <w:rPr>
          <w:rFonts w:hint="eastAsia" w:ascii="ＭＳ 明朝" w:hAnsi="ＭＳ 明朝" w:eastAsia="ＭＳ 明朝"/>
        </w:rPr>
        <w:t>2</w:t>
      </w:r>
      <w:r>
        <w:rPr>
          <w:rFonts w:hint="eastAsia" w:ascii="ＭＳ 明朝" w:hAnsi="ＭＳ 明朝" w:eastAsia="ＭＳ 明朝"/>
        </w:rPr>
        <w:t>号</w:t>
      </w:r>
      <w:r>
        <w:rPr>
          <w:rFonts w:hint="eastAsia" w:ascii="ＭＳ 明朝" w:hAnsi="ＭＳ 明朝" w:eastAsia="ＭＳ 明朝"/>
        </w:rPr>
        <w:t>)</w:t>
      </w:r>
    </w:p>
    <w:p>
      <w:pPr>
        <w:pStyle w:val="0"/>
        <w:ind w:left="630" w:leftChars="100" w:hanging="420" w:hangingChars="200"/>
        <w:rPr>
          <w:rFonts w:hint="default"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　申請者及び申請者と同一世帯に属する者全員の直近の市区町村税等の滞納がないことを証明する書類</w:t>
      </w:r>
    </w:p>
    <w:p>
      <w:pPr>
        <w:pStyle w:val="0"/>
        <w:ind w:right="420" w:firstLine="210" w:firstLineChars="100"/>
        <w:jc w:val="left"/>
        <w:rPr>
          <w:rFonts w:hint="default" w:ascii="ＭＳ 明朝" w:hAnsi="ＭＳ 明朝" w:eastAsia="ＭＳ 明朝"/>
        </w:rPr>
      </w:pPr>
      <w:r>
        <w:rPr>
          <w:rFonts w:hint="eastAsia" w:ascii="ＭＳ 明朝" w:hAnsi="ＭＳ 明朝" w:eastAsia="ＭＳ 明朝"/>
        </w:rPr>
        <w:t>(6)</w:t>
      </w:r>
      <w:r>
        <w:rPr>
          <w:rFonts w:hint="eastAsia" w:ascii="ＭＳ 明朝" w:hAnsi="ＭＳ 明朝" w:eastAsia="ＭＳ 明朝"/>
        </w:rPr>
        <w:t>　</w:t>
      </w:r>
      <w:r>
        <w:rPr>
          <w:rFonts w:hint="eastAsia"/>
        </w:rPr>
        <w:t>その他市長が必要と認める書類</w:t>
      </w:r>
    </w:p>
    <w:sectPr>
      <w:pgSz w:w="11906" w:h="16838"/>
      <w:pgMar w:top="1701" w:right="1701" w:bottom="1701" w:left="1701" w:header="851" w:footer="567" w:gutter="0"/>
      <w:cols w:space="720"/>
      <w:textDirection w:val="lrTb"/>
      <w:docGrid w:type="linesAndChar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213"/>
  <w:drawingGridVerticalSpacing w:val="146"/>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Hyperlink"/>
    <w:basedOn w:val="10"/>
    <w:next w:val="25"/>
    <w:link w:val="0"/>
    <w:uiPriority w:val="0"/>
    <w:rPr>
      <w:color w:val="0000FF" w:themeColor="hyperlink"/>
      <w:u w:val="single" w:color="auto"/>
    </w:rPr>
  </w:style>
  <w:style w:type="character" w:styleId="26" w:customStyle="1">
    <w:name w:val="cm"/>
    <w:basedOn w:val="10"/>
    <w:next w:val="26"/>
    <w:link w:val="0"/>
    <w:uiPriority w:val="0"/>
  </w:style>
  <w:style w:type="paragraph" w:styleId="27" w:customStyle="1">
    <w:name w:val="表題1"/>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num1"/>
    <w:basedOn w:val="10"/>
    <w:next w:val="28"/>
    <w:link w:val="0"/>
    <w:uiPriority w:val="0"/>
  </w:style>
  <w:style w:type="character" w:styleId="29" w:customStyle="1">
    <w:name w:val="p"/>
    <w:basedOn w:val="10"/>
    <w:next w:val="29"/>
    <w:link w:val="0"/>
    <w:uiPriority w:val="0"/>
  </w:style>
  <w:style w:type="paragraph" w:styleId="30">
    <w:name w:val="List Paragraph"/>
    <w:basedOn w:val="0"/>
    <w:next w:val="30"/>
    <w:link w:val="0"/>
    <w:uiPriority w:val="0"/>
    <w:qFormat/>
    <w:pPr>
      <w:ind w:left="840" w:leftChars="400"/>
    </w:p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rPr>
      <w:b w:val="1"/>
    </w:rPr>
  </w:style>
  <w:style w:type="paragraph" w:styleId="36">
    <w:name w:val="Revision"/>
    <w:next w:val="36"/>
    <w:link w:val="0"/>
    <w:uiPriority w:val="0"/>
    <w:rPr/>
  </w:style>
  <w:style w:type="paragraph" w:styleId="37" w:customStyle="1">
    <w:name w:val="Default"/>
    <w:next w:val="37"/>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customStyle="1">
    <w:name w:val="表 (格子)1"/>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name w:val="Table Grid"/>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211</TotalTime>
  <Pages>1</Pages>
  <Words>7</Words>
  <Characters>335</Characters>
  <Application>JUST Note</Application>
  <Lines>40</Lines>
  <Paragraphs>29</Paragraphs>
  <CharactersWithSpaces>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2024-07-05T00:29:00Z</cp:lastPrinted>
  <dcterms:created xsi:type="dcterms:W3CDTF">2023-02-07T07:32:00Z</dcterms:created>
  <dcterms:modified xsi:type="dcterms:W3CDTF">2024-08-19T01:54:53Z</dcterms:modified>
  <cp:revision>37</cp:revision>
</cp:coreProperties>
</file>