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rPr>
      </w:pPr>
      <w:bookmarkStart w:id="0" w:name="_GoBack"/>
      <w:bookmarkEnd w:id="0"/>
      <w:r>
        <w:rPr>
          <w:rFonts w:hint="eastAsia" w:ascii="ＭＳ 明朝" w:hAnsi="ＭＳ 明朝" w:eastAsia="ＭＳ 明朝"/>
          <w:color w:val="auto"/>
        </w:rPr>
        <w:t>様式第１４号（第１５条関係）</w:t>
      </w:r>
    </w:p>
    <w:p>
      <w:pPr>
        <w:pStyle w:val="0"/>
        <w:rPr>
          <w:rFonts w:hint="default" w:ascii="ＭＳ 明朝" w:hAnsi="ＭＳ 明朝" w:eastAsia="ＭＳ 明朝"/>
          <w:color w:val="auto"/>
        </w:rPr>
      </w:pPr>
    </w:p>
    <w:p>
      <w:pPr>
        <w:pStyle w:val="0"/>
        <w:jc w:val="right"/>
        <w:rPr>
          <w:rFonts w:hint="default" w:ascii="ＭＳ 明朝" w:hAnsi="ＭＳ 明朝" w:eastAsia="ＭＳ 明朝"/>
          <w:color w:val="auto"/>
        </w:rPr>
      </w:pPr>
      <w:r>
        <w:rPr>
          <w:rFonts w:hint="eastAsia" w:ascii="ＭＳ 明朝" w:hAnsi="ＭＳ 明朝" w:eastAsia="ＭＳ 明朝"/>
          <w:color w:val="auto"/>
        </w:rPr>
        <w:t>年　　月　　日</w:t>
      </w:r>
    </w:p>
    <w:p>
      <w:pPr>
        <w:pStyle w:val="0"/>
        <w:jc w:val="right"/>
        <w:rPr>
          <w:rFonts w:hint="default" w:ascii="ＭＳ 明朝" w:hAnsi="ＭＳ 明朝" w:eastAsia="ＭＳ 明朝"/>
          <w:color w:val="auto"/>
        </w:rPr>
      </w:pPr>
    </w:p>
    <w:p>
      <w:pPr>
        <w:pStyle w:val="0"/>
        <w:wordWrap w:val="0"/>
        <w:jc w:val="right"/>
        <w:rPr>
          <w:rFonts w:hint="default" w:ascii="ＭＳ 明朝" w:hAnsi="ＭＳ 明朝" w:eastAsia="ＭＳ 明朝"/>
          <w:color w:val="auto"/>
        </w:rPr>
      </w:pPr>
      <w:r>
        <w:rPr>
          <w:rFonts w:hint="default" w:ascii="ＭＳ 明朝" w:hAnsi="ＭＳ 明朝" w:eastAsia="ＭＳ 明朝"/>
          <w:color w:val="auto"/>
        </w:rPr>
        <w:t>　　　　</w:t>
      </w:r>
    </w:p>
    <w:p>
      <w:pPr>
        <w:pStyle w:val="0"/>
        <w:jc w:val="center"/>
        <w:rPr>
          <w:rFonts w:hint="default" w:ascii="ＭＳ 明朝" w:hAnsi="ＭＳ 明朝" w:eastAsia="ＭＳ 明朝"/>
          <w:color w:val="auto"/>
        </w:rPr>
      </w:pPr>
      <w:r>
        <w:rPr>
          <w:rFonts w:hint="eastAsia" w:ascii="ＭＳ 明朝" w:hAnsi="ＭＳ 明朝" w:eastAsia="ＭＳ 明朝"/>
          <w:color w:val="auto"/>
        </w:rPr>
        <w:t>相馬市空き家バンク物件交渉届出書</w:t>
      </w:r>
    </w:p>
    <w:p>
      <w:pPr>
        <w:pStyle w:val="0"/>
        <w:rPr>
          <w:rFonts w:hint="default" w:ascii="ＭＳ 明朝" w:hAnsi="ＭＳ 明朝" w:eastAsia="ＭＳ 明朝"/>
          <w:color w:val="auto"/>
        </w:rPr>
      </w:pPr>
    </w:p>
    <w:p>
      <w:pPr>
        <w:pStyle w:val="0"/>
        <w:ind w:firstLine="210" w:firstLineChars="100"/>
        <w:rPr>
          <w:rFonts w:hint="default" w:ascii="ＭＳ 明朝" w:hAnsi="ＭＳ 明朝" w:eastAsia="ＭＳ 明朝"/>
          <w:color w:val="auto"/>
        </w:rPr>
      </w:pPr>
      <w:r>
        <w:rPr>
          <w:rFonts w:hint="eastAsia" w:ascii="ＭＳ 明朝" w:hAnsi="ＭＳ 明朝" w:eastAsia="ＭＳ 明朝"/>
          <w:color w:val="auto"/>
        </w:rPr>
        <w:t>相馬市長</w:t>
      </w:r>
    </w:p>
    <w:p>
      <w:pPr>
        <w:pStyle w:val="0"/>
        <w:rPr>
          <w:rFonts w:hint="default" w:ascii="ＭＳ 明朝" w:hAnsi="ＭＳ 明朝" w:eastAsia="ＭＳ 明朝"/>
          <w:color w:val="auto"/>
        </w:rPr>
      </w:pPr>
    </w:p>
    <w:p>
      <w:pPr>
        <w:pStyle w:val="0"/>
        <w:ind w:firstLine="3570" w:firstLineChars="1700"/>
        <w:rPr>
          <w:rFonts w:hint="default" w:ascii="ＭＳ 明朝" w:hAnsi="ＭＳ 明朝" w:eastAsia="ＭＳ 明朝"/>
          <w:color w:val="auto"/>
        </w:rPr>
      </w:pPr>
      <w:r>
        <w:rPr>
          <w:rFonts w:hint="eastAsia" w:ascii="ＭＳ 明朝" w:hAnsi="ＭＳ 明朝" w:eastAsia="ＭＳ 明朝"/>
          <w:color w:val="auto"/>
        </w:rPr>
        <w:t>利用登録者　住　所</w:t>
      </w:r>
    </w:p>
    <w:p>
      <w:pPr>
        <w:pStyle w:val="0"/>
        <w:ind w:firstLine="3150" w:firstLineChars="1500"/>
        <w:rPr>
          <w:rFonts w:hint="default" w:ascii="ＭＳ 明朝" w:hAnsi="ＭＳ 明朝" w:eastAsia="ＭＳ 明朝"/>
          <w:color w:val="auto"/>
        </w:rPr>
      </w:pPr>
    </w:p>
    <w:p>
      <w:pPr>
        <w:pStyle w:val="0"/>
        <w:ind w:left="3780" w:leftChars="1800" w:firstLine="1050" w:firstLineChars="500"/>
        <w:rPr>
          <w:rFonts w:hint="default" w:ascii="ＭＳ 明朝" w:hAnsi="ＭＳ 明朝" w:eastAsia="ＭＳ 明朝"/>
          <w:color w:val="auto"/>
        </w:rPr>
      </w:pPr>
      <w:r>
        <w:rPr>
          <w:rFonts w:hint="eastAsia" w:ascii="ＭＳ 明朝" w:hAnsi="ＭＳ 明朝" w:eastAsia="ＭＳ 明朝"/>
          <w:color w:val="auto"/>
        </w:rPr>
        <w:t>氏　名</w:t>
      </w:r>
    </w:p>
    <w:p>
      <w:pPr>
        <w:pStyle w:val="0"/>
        <w:ind w:left="3780" w:leftChars="1800" w:firstLine="1050" w:firstLineChars="500"/>
        <w:rPr>
          <w:rFonts w:hint="default" w:ascii="ＭＳ 明朝" w:hAnsi="ＭＳ 明朝" w:eastAsia="ＭＳ 明朝"/>
          <w:color w:val="auto"/>
        </w:rPr>
      </w:pPr>
    </w:p>
    <w:p>
      <w:pPr>
        <w:pStyle w:val="0"/>
        <w:ind w:left="3780" w:leftChars="1800" w:firstLine="1050" w:firstLineChars="500"/>
        <w:rPr>
          <w:rFonts w:hint="default" w:ascii="ＭＳ 明朝" w:hAnsi="ＭＳ 明朝" w:eastAsia="ＭＳ 明朝"/>
          <w:color w:val="auto"/>
        </w:rPr>
      </w:pPr>
      <w:r>
        <w:rPr>
          <w:rFonts w:hint="eastAsia" w:ascii="ＭＳ 明朝" w:hAnsi="ＭＳ 明朝" w:eastAsia="ＭＳ 明朝"/>
          <w:color w:val="auto"/>
        </w:rPr>
        <w:t>電話番号</w:t>
      </w:r>
    </w:p>
    <w:p>
      <w:pPr>
        <w:pStyle w:val="0"/>
        <w:ind w:left="3780" w:leftChars="1800" w:firstLine="1050" w:firstLineChars="500"/>
        <w:rPr>
          <w:rFonts w:hint="default" w:ascii="ＭＳ 明朝" w:hAnsi="ＭＳ 明朝" w:eastAsia="ＭＳ 明朝"/>
          <w:color w:val="auto"/>
        </w:rPr>
      </w:pPr>
    </w:p>
    <w:p>
      <w:pPr>
        <w:pStyle w:val="0"/>
        <w:ind w:left="3780" w:leftChars="1800" w:firstLine="1050" w:firstLineChars="500"/>
        <w:rPr>
          <w:rFonts w:hint="default" w:ascii="ＭＳ 明朝" w:hAnsi="ＭＳ 明朝" w:eastAsia="ＭＳ 明朝"/>
          <w:color w:val="auto"/>
        </w:rPr>
      </w:pPr>
      <w:r>
        <w:rPr>
          <w:rFonts w:hint="eastAsia" w:ascii="ＭＳ 明朝" w:hAnsi="ＭＳ 明朝" w:eastAsia="ＭＳ 明朝"/>
          <w:color w:val="auto"/>
        </w:rPr>
        <w:t>利用登録番号</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39"/>
        <w:rPr>
          <w:rFonts w:hint="default"/>
          <w:color w:val="auto"/>
        </w:rPr>
      </w:pPr>
      <w:r>
        <w:rPr>
          <w:rFonts w:hint="default" w:ascii="ＭＳ 明朝" w:hAnsi="ＭＳ 明朝"/>
          <w:color w:val="auto"/>
        </w:rPr>
        <w:t>　</w:t>
      </w:r>
      <w:r>
        <w:rPr>
          <w:rFonts w:hint="eastAsia"/>
          <w:color w:val="auto"/>
          <w:sz w:val="21"/>
        </w:rPr>
        <w:t>相馬市空き家バンクに物件登録されている以下の空き家等について交渉を希望しますので、相馬市</w:t>
      </w:r>
      <w:r>
        <w:rPr>
          <w:rFonts w:hint="eastAsia"/>
          <w:color w:val="auto"/>
          <w:sz w:val="22"/>
        </w:rPr>
        <w:t>空き家バンク実施要綱第１５条第１項の規定により届け出ます。</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r>
        <w:rPr>
          <w:rFonts w:hint="default" w:ascii="ＭＳ 明朝" w:hAnsi="ＭＳ 明朝" w:eastAsia="ＭＳ 明朝"/>
          <w:color w:val="auto"/>
        </w:rPr>
        <w:t>１　</w:t>
      </w:r>
      <w:r>
        <w:rPr>
          <w:rFonts w:hint="eastAsia" w:ascii="ＭＳ 明朝" w:hAnsi="ＭＳ 明朝" w:eastAsia="ＭＳ 明朝"/>
          <w:color w:val="auto"/>
        </w:rPr>
        <w:t>物件</w:t>
      </w:r>
      <w:r>
        <w:rPr>
          <w:rFonts w:hint="default" w:ascii="ＭＳ 明朝" w:hAnsi="ＭＳ 明朝" w:eastAsia="ＭＳ 明朝"/>
          <w:color w:val="auto"/>
        </w:rPr>
        <w:t>登録番号　　：　　第　　　　　　　　　　　　　　　号</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r>
        <w:rPr>
          <w:rFonts w:hint="default" w:ascii="ＭＳ 明朝" w:hAnsi="ＭＳ 明朝" w:eastAsia="ＭＳ 明朝"/>
          <w:color w:val="auto"/>
        </w:rPr>
        <w:t>２　</w:t>
      </w:r>
      <w:r>
        <w:rPr>
          <w:rFonts w:hint="eastAsia" w:ascii="ＭＳ 明朝" w:hAnsi="ＭＳ 明朝" w:eastAsia="ＭＳ 明朝"/>
          <w:color w:val="auto"/>
        </w:rPr>
        <w:t>希望条件等　</w:t>
      </w:r>
      <w:r>
        <w:rPr>
          <w:rFonts w:hint="default" w:ascii="ＭＳ 明朝" w:hAnsi="ＭＳ 明朝" w:eastAsia="ＭＳ 明朝"/>
          <w:color w:val="auto"/>
        </w:rPr>
        <w:t>　　：　　</w:t>
      </w:r>
    </w:p>
    <w:p>
      <w:pPr>
        <w:pStyle w:val="0"/>
        <w:rPr>
          <w:rFonts w:hint="default" w:ascii="ＭＳ 明朝" w:hAnsi="ＭＳ 明朝" w:eastAsia="ＭＳ 明朝"/>
          <w:color w:val="auto"/>
        </w:rPr>
      </w:pPr>
      <w:r>
        <w:rPr>
          <w:rFonts w:hint="default" w:ascii="ＭＳ 明朝" w:hAnsi="ＭＳ 明朝" w:eastAsia="ＭＳ 明朝"/>
          <w:color w:val="auto"/>
        </w:rPr>
        <w:t>　　　　　　　　　　　　　　　　　　　　　　　　　　　　　　　　　　　　　　　</w:t>
      </w:r>
    </w:p>
    <w:p>
      <w:pPr>
        <w:pStyle w:val="0"/>
        <w:widowControl w:val="1"/>
        <w:jc w:val="left"/>
        <w:rPr>
          <w:rFonts w:hint="default" w:ascii="ＭＳ 明朝" w:hAnsi="ＭＳ 明朝" w:eastAsia="ＭＳ 明朝"/>
          <w:color w:val="auto"/>
        </w:rPr>
      </w:pPr>
    </w:p>
    <w:sectPr>
      <w:pgSz w:w="11906" w:h="16838"/>
      <w:pgMar w:top="1701" w:right="1701" w:bottom="1701" w:left="1701" w:header="851" w:footer="567" w:gutter="0"/>
      <w:cols w:space="720"/>
      <w:textDirection w:val="lrTb"/>
      <w:docGrid w:type="linesAndChar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3"/>
  <w:drawingGridVerticalSpacing w:val="447"/>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character" w:styleId="25">
    <w:name w:val="Hyperlink"/>
    <w:basedOn w:val="10"/>
    <w:next w:val="25"/>
    <w:link w:val="0"/>
    <w:uiPriority w:val="0"/>
    <w:rPr>
      <w:color w:val="0000FF" w:themeColor="hyperlink"/>
      <w:u w:val="single" w:color="auto"/>
    </w:rPr>
  </w:style>
  <w:style w:type="character" w:styleId="26" w:customStyle="1">
    <w:name w:val="cm"/>
    <w:basedOn w:val="10"/>
    <w:next w:val="26"/>
    <w:link w:val="0"/>
    <w:uiPriority w:val="0"/>
  </w:style>
  <w:style w:type="paragraph" w:styleId="27" w:customStyle="1">
    <w:name w:val="表題1"/>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customStyle="1">
    <w:name w:val="num1"/>
    <w:basedOn w:val="10"/>
    <w:next w:val="28"/>
    <w:link w:val="0"/>
    <w:uiPriority w:val="0"/>
  </w:style>
  <w:style w:type="character" w:styleId="29" w:customStyle="1">
    <w:name w:val="p"/>
    <w:basedOn w:val="10"/>
    <w:next w:val="29"/>
    <w:link w:val="0"/>
    <w:uiPriority w:val="0"/>
  </w:style>
  <w:style w:type="paragraph" w:styleId="30">
    <w:name w:val="List Paragraph"/>
    <w:basedOn w:val="0"/>
    <w:next w:val="30"/>
    <w:link w:val="0"/>
    <w:uiPriority w:val="0"/>
    <w:qFormat/>
    <w:pPr>
      <w:ind w:left="840" w:leftChars="400"/>
    </w:pPr>
  </w:style>
  <w:style w:type="character" w:styleId="31">
    <w:name w:val="annotation reference"/>
    <w:basedOn w:val="10"/>
    <w:next w:val="31"/>
    <w:link w:val="0"/>
    <w:uiPriority w:val="0"/>
    <w:semiHidden/>
    <w:rPr>
      <w:sz w:val="18"/>
    </w:rPr>
  </w:style>
  <w:style w:type="paragraph" w:styleId="32">
    <w:name w:val="annotation text"/>
    <w:basedOn w:val="0"/>
    <w:next w:val="32"/>
    <w:link w:val="33"/>
    <w:uiPriority w:val="0"/>
    <w:semiHidden/>
    <w:pPr>
      <w:jc w:val="left"/>
    </w:pPr>
  </w:style>
  <w:style w:type="character" w:styleId="33" w:customStyle="1">
    <w:name w:val="コメント文字列 (文字)"/>
    <w:basedOn w:val="10"/>
    <w:next w:val="33"/>
    <w:link w:val="32"/>
    <w:uiPriority w:val="0"/>
  </w:style>
  <w:style w:type="paragraph" w:styleId="34">
    <w:name w:val="annotation subject"/>
    <w:basedOn w:val="32"/>
    <w:next w:val="32"/>
    <w:link w:val="35"/>
    <w:uiPriority w:val="0"/>
    <w:semiHidden/>
    <w:rPr>
      <w:b w:val="1"/>
    </w:rPr>
  </w:style>
  <w:style w:type="character" w:styleId="35" w:customStyle="1">
    <w:name w:val="コメント内容 (文字)"/>
    <w:basedOn w:val="33"/>
    <w:next w:val="35"/>
    <w:link w:val="34"/>
    <w:uiPriority w:val="0"/>
    <w:rPr>
      <w:b w:val="1"/>
    </w:rPr>
  </w:style>
  <w:style w:type="paragraph" w:styleId="36">
    <w:name w:val="Revision"/>
    <w:next w:val="36"/>
    <w:link w:val="0"/>
    <w:uiPriority w:val="0"/>
    <w:rPr/>
  </w:style>
  <w:style w:type="character" w:styleId="37" w:customStyle="1">
    <w:name w:val="本文|1_"/>
    <w:basedOn w:val="10"/>
    <w:next w:val="37"/>
    <w:link w:val="38"/>
    <w:uiPriority w:val="0"/>
    <w:rPr>
      <w:rFonts w:ascii="ＭＳ 明朝" w:hAnsi="ＭＳ 明朝" w:eastAsia="ＭＳ 明朝"/>
      <w:sz w:val="22"/>
      <w:shd w:val="clear" w:color="auto" w:fill="FFFFFF"/>
    </w:rPr>
  </w:style>
  <w:style w:type="paragraph" w:styleId="38" w:customStyle="1">
    <w:name w:val="本文|1"/>
    <w:basedOn w:val="0"/>
    <w:next w:val="38"/>
    <w:link w:val="37"/>
    <w:uiPriority w:val="0"/>
    <w:pPr>
      <w:shd w:val="clear" w:color="auto" w:fill="FFFFFF"/>
      <w:spacing w:after="600" w:afterLines="0" w:afterAutospacing="0"/>
      <w:jc w:val="left"/>
    </w:pPr>
    <w:rPr>
      <w:rFonts w:ascii="ＭＳ 明朝" w:hAnsi="ＭＳ 明朝" w:eastAsia="ＭＳ 明朝"/>
      <w:sz w:val="22"/>
    </w:rPr>
  </w:style>
  <w:style w:type="paragraph" w:styleId="39" w:customStyle="1">
    <w:name w:val="Default"/>
    <w:next w:val="39"/>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customStyle="1">
    <w:name w:val="表 (格子)1"/>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name w:val="Table Grid"/>
    <w:basedOn w:val="11"/>
    <w:next w:val="4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0</Words>
  <Characters>146</Characters>
  <Application>JUST Note</Application>
  <Lines>26</Lines>
  <Paragraphs>13</Paragraphs>
  <CharactersWithSpaces>223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久保田　杏子</cp:lastModifiedBy>
  <dcterms:created xsi:type="dcterms:W3CDTF">2023-02-07T07:42:00Z</dcterms:created>
  <dcterms:modified xsi:type="dcterms:W3CDTF">2024-02-01T05:52:59Z</dcterms:modified>
  <cp:revision>17</cp:revision>
</cp:coreProperties>
</file>