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9F" w:rsidRPr="00475EC4" w:rsidRDefault="0047673D">
      <w:pPr>
        <w:rPr>
          <w:rFonts w:asci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様式第１号（第</w:t>
      </w:r>
      <w:r w:rsidR="002B092E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C459F" w:rsidRPr="00475EC4" w:rsidRDefault="0047673D">
      <w:pPr>
        <w:ind w:firstLineChars="2700" w:firstLine="648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年　　　月　　　日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C459F" w:rsidRPr="00475EC4" w:rsidRDefault="005C459F">
      <w:pPr>
        <w:ind w:firstLineChars="2500" w:firstLine="6000"/>
        <w:rPr>
          <w:rFonts w:asciiTheme="minorEastAsia"/>
          <w:color w:val="000000" w:themeColor="text1"/>
          <w:sz w:val="24"/>
          <w:szCs w:val="24"/>
        </w:rPr>
      </w:pPr>
    </w:p>
    <w:p w:rsidR="005C459F" w:rsidRPr="00475EC4" w:rsidRDefault="0047673D">
      <w:pPr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相　馬　市　長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C459F" w:rsidRPr="00475EC4" w:rsidRDefault="005C459F">
      <w:pPr>
        <w:rPr>
          <w:rFonts w:asciiTheme="minorEastAsia"/>
          <w:color w:val="000000" w:themeColor="text1"/>
          <w:sz w:val="24"/>
          <w:szCs w:val="24"/>
        </w:rPr>
      </w:pPr>
    </w:p>
    <w:p w:rsidR="005C459F" w:rsidRPr="00475EC4" w:rsidRDefault="0047673D">
      <w:pPr>
        <w:ind w:firstLineChars="1800" w:firstLine="43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住　所　　　　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:rsidR="005C459F" w:rsidRPr="00475EC4" w:rsidRDefault="0047673D">
      <w:pPr>
        <w:ind w:firstLineChars="1800" w:firstLine="43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氏　名　　　　　　　　　　　　</w:t>
      </w:r>
    </w:p>
    <w:p w:rsidR="005C459F" w:rsidRPr="00475EC4" w:rsidRDefault="0047673D">
      <w:pPr>
        <w:ind w:firstLineChars="1800" w:firstLine="43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生年月日　　　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C459F" w:rsidRPr="00475EC4" w:rsidRDefault="005C459F">
      <w:pPr>
        <w:jc w:val="center"/>
        <w:rPr>
          <w:rFonts w:asciiTheme="minorEastAsia"/>
          <w:color w:val="000000" w:themeColor="text1"/>
          <w:sz w:val="24"/>
          <w:szCs w:val="24"/>
        </w:rPr>
      </w:pPr>
    </w:p>
    <w:p w:rsidR="005C459F" w:rsidRPr="00475EC4" w:rsidRDefault="0047673D" w:rsidP="003C14BC">
      <w:pPr>
        <w:jc w:val="center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相馬市</w:t>
      </w:r>
      <w:r w:rsidR="009C2107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有害鳥獣捕獲</w:t>
      </w:r>
      <w:r w:rsidR="003C14BC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担い手確保支援事業補助金交付申請書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兼実績報告書</w:t>
      </w:r>
    </w:p>
    <w:p w:rsidR="005C459F" w:rsidRPr="00475EC4" w:rsidRDefault="0047673D" w:rsidP="003C14BC">
      <w:pPr>
        <w:ind w:firstLineChars="400" w:firstLine="96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年度において、新たに（</w:t>
      </w:r>
      <w:r w:rsidR="003C14BC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網猟免許</w:t>
      </w:r>
      <w:r w:rsidR="002C6336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3C14BC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わな猟免許</w:t>
      </w:r>
      <w:r w:rsidR="002C6336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3C14BC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第一種銃猟免許</w:t>
      </w:r>
      <w:r w:rsidR="002C6336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・</w:t>
      </w:r>
      <w:r w:rsidR="003C14BC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第二種銃猟免許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）を取得</w:t>
      </w:r>
      <w:r w:rsidR="00224A91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したため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、下記の金額を交付願いたく、</w:t>
      </w:r>
      <w:r w:rsidR="00055821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相馬市</w:t>
      </w:r>
      <w:r w:rsidR="00ED7165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有害鳥獣捕獲</w:t>
      </w:r>
      <w:r w:rsidR="00055821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担い手確保支援事業補助金交付要綱第５</w:t>
      </w:r>
      <w:r w:rsidR="003C14BC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9C2107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の規定により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、関係書類を添えて申請</w:t>
      </w:r>
      <w:r w:rsidR="007E65B8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及び報告</w:t>
      </w: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  <w:r w:rsidRPr="00475EC4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C459F" w:rsidRPr="00475EC4" w:rsidRDefault="005C459F">
      <w:pPr>
        <w:rPr>
          <w:rFonts w:asciiTheme="minorEastAsia"/>
          <w:color w:val="000000" w:themeColor="text1"/>
          <w:sz w:val="24"/>
          <w:szCs w:val="24"/>
        </w:rPr>
      </w:pPr>
    </w:p>
    <w:p w:rsidR="0097489D" w:rsidRPr="00475EC4" w:rsidRDefault="0097489D" w:rsidP="0097489D">
      <w:pPr>
        <w:jc w:val="center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97489D" w:rsidRPr="00475EC4" w:rsidRDefault="0097489D">
      <w:pPr>
        <w:rPr>
          <w:rFonts w:asciiTheme="minorEastAsia"/>
          <w:color w:val="000000" w:themeColor="text1"/>
          <w:sz w:val="24"/>
          <w:szCs w:val="24"/>
        </w:rPr>
      </w:pPr>
    </w:p>
    <w:p w:rsidR="007017C1" w:rsidRPr="00475EC4" w:rsidRDefault="007017C1">
      <w:pPr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１．</w:t>
      </w:r>
      <w:r w:rsidR="005D53D9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補助金申請額</w:t>
      </w:r>
    </w:p>
    <w:tbl>
      <w:tblPr>
        <w:tblStyle w:val="a7"/>
        <w:tblW w:w="0" w:type="auto"/>
        <w:tblInd w:w="754" w:type="dxa"/>
        <w:tblLook w:val="04A0" w:firstRow="1" w:lastRow="0" w:firstColumn="1" w:lastColumn="0" w:noHBand="0" w:noVBand="1"/>
      </w:tblPr>
      <w:tblGrid>
        <w:gridCol w:w="4644"/>
        <w:gridCol w:w="3492"/>
      </w:tblGrid>
      <w:tr w:rsidR="00AF725F" w:rsidRPr="00475EC4" w:rsidTr="00B7782B">
        <w:trPr>
          <w:trHeight w:val="510"/>
        </w:trPr>
        <w:tc>
          <w:tcPr>
            <w:tcW w:w="4644" w:type="dxa"/>
            <w:vAlign w:val="center"/>
          </w:tcPr>
          <w:p w:rsidR="00AF725F" w:rsidRPr="00475EC4" w:rsidRDefault="00CC1A97" w:rsidP="00AF725F">
            <w:pPr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int="eastAsia"/>
                <w:color w:val="000000" w:themeColor="text1"/>
                <w:sz w:val="24"/>
                <w:szCs w:val="24"/>
              </w:rPr>
              <w:t>補助対象者</w:t>
            </w:r>
          </w:p>
        </w:tc>
        <w:tc>
          <w:tcPr>
            <w:tcW w:w="3492" w:type="dxa"/>
            <w:vAlign w:val="center"/>
          </w:tcPr>
          <w:p w:rsidR="00AF725F" w:rsidRPr="00475EC4" w:rsidRDefault="00AF725F" w:rsidP="00AF725F">
            <w:pPr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補助金交付申請額</w:t>
            </w:r>
          </w:p>
        </w:tc>
      </w:tr>
      <w:tr w:rsidR="00AF725F" w:rsidRPr="00475EC4" w:rsidTr="00B7782B">
        <w:trPr>
          <w:trHeight w:val="510"/>
        </w:trPr>
        <w:tc>
          <w:tcPr>
            <w:tcW w:w="4644" w:type="dxa"/>
            <w:vAlign w:val="center"/>
          </w:tcPr>
          <w:p w:rsidR="00AF725F" w:rsidRPr="00475EC4" w:rsidRDefault="00AF725F" w:rsidP="0067677D">
            <w:pPr>
              <w:ind w:left="480" w:hangingChars="200" w:hanging="480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１　</w:t>
            </w:r>
            <w:r w:rsidR="00CC1A97"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第一種銃猟免許新規取得者</w:t>
            </w:r>
          </w:p>
        </w:tc>
        <w:tc>
          <w:tcPr>
            <w:tcW w:w="3492" w:type="dxa"/>
            <w:vAlign w:val="center"/>
          </w:tcPr>
          <w:p w:rsidR="00AF725F" w:rsidRPr="00475EC4" w:rsidRDefault="00AF725F" w:rsidP="00AF725F">
            <w:pPr>
              <w:jc w:val="right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F725F" w:rsidRPr="00475EC4" w:rsidTr="00B7782B">
        <w:trPr>
          <w:trHeight w:val="510"/>
        </w:trPr>
        <w:tc>
          <w:tcPr>
            <w:tcW w:w="4644" w:type="dxa"/>
            <w:vAlign w:val="center"/>
          </w:tcPr>
          <w:p w:rsidR="00AF725F" w:rsidRPr="00475EC4" w:rsidRDefault="00AF725F" w:rsidP="00AF725F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CC1A97"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若手狩猟者</w:t>
            </w:r>
          </w:p>
        </w:tc>
        <w:tc>
          <w:tcPr>
            <w:tcW w:w="3492" w:type="dxa"/>
            <w:vAlign w:val="center"/>
          </w:tcPr>
          <w:p w:rsidR="00AF725F" w:rsidRPr="00475EC4" w:rsidRDefault="00AF725F" w:rsidP="00AF725F">
            <w:pPr>
              <w:jc w:val="right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F725F" w:rsidRPr="00475EC4" w:rsidTr="00B7782B">
        <w:trPr>
          <w:trHeight w:val="510"/>
        </w:trPr>
        <w:tc>
          <w:tcPr>
            <w:tcW w:w="4644" w:type="dxa"/>
            <w:vAlign w:val="center"/>
          </w:tcPr>
          <w:p w:rsidR="00AF725F" w:rsidRPr="00475EC4" w:rsidRDefault="00AF725F" w:rsidP="00AF725F">
            <w:pPr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CC1A97"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銃猟初心者</w:t>
            </w:r>
          </w:p>
        </w:tc>
        <w:tc>
          <w:tcPr>
            <w:tcW w:w="3492" w:type="dxa"/>
            <w:vAlign w:val="center"/>
          </w:tcPr>
          <w:p w:rsidR="00AF725F" w:rsidRPr="00475EC4" w:rsidRDefault="00AF725F" w:rsidP="00AF725F">
            <w:pPr>
              <w:jc w:val="right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F725F" w:rsidRPr="00475EC4" w:rsidTr="00B7782B">
        <w:trPr>
          <w:trHeight w:val="510"/>
        </w:trPr>
        <w:tc>
          <w:tcPr>
            <w:tcW w:w="4644" w:type="dxa"/>
            <w:vAlign w:val="center"/>
          </w:tcPr>
          <w:p w:rsidR="00AF725F" w:rsidRPr="00475EC4" w:rsidRDefault="00AF725F" w:rsidP="000A1021">
            <w:pPr>
              <w:jc w:val="center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3492" w:type="dxa"/>
            <w:vAlign w:val="center"/>
          </w:tcPr>
          <w:p w:rsidR="00AF725F" w:rsidRPr="00475EC4" w:rsidRDefault="00AF725F" w:rsidP="00AF725F">
            <w:pPr>
              <w:jc w:val="right"/>
              <w:rPr>
                <w:rFonts w:asciiTheme="minorEastAsia"/>
                <w:color w:val="000000" w:themeColor="text1"/>
                <w:sz w:val="24"/>
                <w:szCs w:val="24"/>
              </w:rPr>
            </w:pPr>
            <w:r w:rsidRPr="00475EC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7017C1" w:rsidRPr="00475EC4" w:rsidRDefault="007017C1">
      <w:pPr>
        <w:rPr>
          <w:rFonts w:asciiTheme="minorEastAsia"/>
          <w:color w:val="000000" w:themeColor="text1"/>
          <w:sz w:val="24"/>
          <w:szCs w:val="24"/>
        </w:rPr>
      </w:pPr>
    </w:p>
    <w:p w:rsidR="005D53D9" w:rsidRPr="00475EC4" w:rsidRDefault="005D53D9">
      <w:pPr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２．添付書類</w:t>
      </w:r>
    </w:p>
    <w:p w:rsidR="00B1606B" w:rsidRPr="00475EC4" w:rsidRDefault="005D53D9" w:rsidP="005D53D9">
      <w:pPr>
        <w:ind w:firstLineChars="100" w:firstLine="24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CC1A97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第一種銃猟免許新規取得者</w:t>
      </w:r>
    </w:p>
    <w:p w:rsidR="005D53D9" w:rsidRPr="00475EC4" w:rsidRDefault="005D53D9" w:rsidP="00B1606B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射撃場で射撃教習を受講した際の領収書等</w:t>
      </w:r>
    </w:p>
    <w:p w:rsidR="005D53D9" w:rsidRPr="00475EC4" w:rsidRDefault="005D53D9" w:rsidP="00CE5F27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猟銃・空気銃所持許可証の写し</w:t>
      </w:r>
    </w:p>
    <w:p w:rsidR="005D53D9" w:rsidRPr="00475EC4" w:rsidRDefault="005D53D9" w:rsidP="00CE5F27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第一種銃猟狩猟免状の写し</w:t>
      </w:r>
    </w:p>
    <w:p w:rsidR="00B1606B" w:rsidRPr="00475EC4" w:rsidRDefault="005D53D9" w:rsidP="005D53D9">
      <w:pPr>
        <w:ind w:firstLineChars="100" w:firstLine="24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CC1A97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若手狩猟者</w:t>
      </w:r>
    </w:p>
    <w:p w:rsidR="005D53D9" w:rsidRPr="00475EC4" w:rsidRDefault="005D53D9" w:rsidP="00B1606B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わな、銃等の狩猟用具購入の領収書、</w:t>
      </w:r>
      <w:r w:rsidR="00423A5F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狩猟者団体入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会費の領収書等</w:t>
      </w:r>
    </w:p>
    <w:p w:rsidR="005D53D9" w:rsidRPr="00475EC4" w:rsidRDefault="005D53D9" w:rsidP="00CE5F27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狩猟免状の写し</w:t>
      </w:r>
    </w:p>
    <w:p w:rsidR="005D295A" w:rsidRPr="00475EC4" w:rsidRDefault="005D53D9" w:rsidP="00CE5F27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猟銃・空気銃所持許可証の写し</w:t>
      </w:r>
    </w:p>
    <w:p w:rsidR="005D53D9" w:rsidRPr="00475EC4" w:rsidRDefault="005D295A" w:rsidP="00CE5F27">
      <w:pPr>
        <w:ind w:firstLineChars="500" w:firstLine="120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（第一種銃猟免許又は第二種銃猟免許を取得した者に限る。）</w:t>
      </w:r>
    </w:p>
    <w:p w:rsidR="00217FEE" w:rsidRPr="00475EC4" w:rsidRDefault="005D53D9" w:rsidP="005D53D9">
      <w:pPr>
        <w:ind w:firstLineChars="100" w:firstLine="24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CC1A97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銃猟初心者</w:t>
      </w:r>
    </w:p>
    <w:p w:rsidR="005D53D9" w:rsidRPr="00475EC4" w:rsidRDefault="005D53D9" w:rsidP="00217FEE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（１）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射撃場利用の領収書等</w:t>
      </w:r>
    </w:p>
    <w:p w:rsidR="005D53D9" w:rsidRPr="00475EC4" w:rsidRDefault="005D53D9" w:rsidP="00CE5F27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（２）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猟銃・空気銃所持許可証の写し</w:t>
      </w:r>
    </w:p>
    <w:p w:rsidR="005D53D9" w:rsidRDefault="005D53D9" w:rsidP="00CE5F27">
      <w:pPr>
        <w:ind w:firstLineChars="300" w:firstLine="720"/>
        <w:rPr>
          <w:rFonts w:asciiTheme="minorEastAsia"/>
          <w:color w:val="000000" w:themeColor="text1"/>
          <w:sz w:val="24"/>
          <w:szCs w:val="24"/>
        </w:rPr>
      </w:pPr>
      <w:r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（３）</w:t>
      </w:r>
      <w:r w:rsidR="005D295A" w:rsidRPr="00475EC4">
        <w:rPr>
          <w:rFonts w:asciiTheme="minorEastAsia" w:hAnsiTheme="minorEastAsia" w:hint="eastAsia"/>
          <w:color w:val="000000" w:themeColor="text1"/>
          <w:sz w:val="24"/>
          <w:szCs w:val="24"/>
        </w:rPr>
        <w:t>第一種銃猟狩猟免状又は第二種銃猟狩猟免状の写し</w:t>
      </w:r>
    </w:p>
    <w:sectPr w:rsidR="005D53D9">
      <w:pgSz w:w="11906" w:h="16838"/>
      <w:pgMar w:top="1276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E7" w:rsidRDefault="00412CE7">
      <w:r>
        <w:separator/>
      </w:r>
    </w:p>
  </w:endnote>
  <w:endnote w:type="continuationSeparator" w:id="0">
    <w:p w:rsidR="00412CE7" w:rsidRDefault="0041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E7" w:rsidRDefault="00412CE7">
      <w:r>
        <w:separator/>
      </w:r>
    </w:p>
  </w:footnote>
  <w:footnote w:type="continuationSeparator" w:id="0">
    <w:p w:rsidR="00412CE7" w:rsidRDefault="0041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9F"/>
    <w:rsid w:val="00055821"/>
    <w:rsid w:val="000A1021"/>
    <w:rsid w:val="00123C48"/>
    <w:rsid w:val="00217FEE"/>
    <w:rsid w:val="00224A91"/>
    <w:rsid w:val="002B092E"/>
    <w:rsid w:val="002C6336"/>
    <w:rsid w:val="003C14BC"/>
    <w:rsid w:val="003C44BA"/>
    <w:rsid w:val="003D0DA4"/>
    <w:rsid w:val="00412CE7"/>
    <w:rsid w:val="00423A5F"/>
    <w:rsid w:val="0044177B"/>
    <w:rsid w:val="00475EC4"/>
    <w:rsid w:val="0047673D"/>
    <w:rsid w:val="005B4909"/>
    <w:rsid w:val="005C459F"/>
    <w:rsid w:val="005D295A"/>
    <w:rsid w:val="005D53D9"/>
    <w:rsid w:val="006713E5"/>
    <w:rsid w:val="0067677D"/>
    <w:rsid w:val="007017C1"/>
    <w:rsid w:val="00745228"/>
    <w:rsid w:val="00752876"/>
    <w:rsid w:val="00764F30"/>
    <w:rsid w:val="007E65B8"/>
    <w:rsid w:val="00804241"/>
    <w:rsid w:val="0097489D"/>
    <w:rsid w:val="00984ED0"/>
    <w:rsid w:val="009C2107"/>
    <w:rsid w:val="00A772F1"/>
    <w:rsid w:val="00A8664A"/>
    <w:rsid w:val="00AF725F"/>
    <w:rsid w:val="00B1606B"/>
    <w:rsid w:val="00B75BBB"/>
    <w:rsid w:val="00B7782B"/>
    <w:rsid w:val="00CC1A97"/>
    <w:rsid w:val="00CE5F27"/>
    <w:rsid w:val="00ED7165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91506-CDE7-4701-A4AD-44CF25A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2022-09-14T11:15:00Z</cp:lastPrinted>
  <dcterms:created xsi:type="dcterms:W3CDTF">2022-09-27T09:05:00Z</dcterms:created>
  <dcterms:modified xsi:type="dcterms:W3CDTF">2022-09-27T09:23:00Z</dcterms:modified>
</cp:coreProperties>
</file>